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color w:val="000080"/>
          <w:sz w:val="36"/>
          <w:szCs w:val="36"/>
        </w:rPr>
        <w:t>19. Miembros electos, titulares de los órganos de gobierno, altos cargos o asimilados y titulares de los órganos superiores y directivos de la entidad.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 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Cuerpodetexto"/>
        <w:rPr/>
      </w:pPr>
      <w:r>
        <w:rPr>
          <w:rFonts w:cs="IBM Plex Sans"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En virtud de lo dispuesto en los artículos 6 y 7 de los </w:t>
      </w:r>
      <w:hyperlink r:id="rId2" w:tgtFrame="_blank">
        <w:r>
          <w:rPr>
            <w:rStyle w:val="EnlacedeInternet"/>
            <w:rFonts w:cs="IBM Plex Sans" w:ascii="IBM Plex Sans" w:hAnsi="IBM Plex Sans"/>
            <w:b/>
            <w:b/>
            <w:bCs/>
            <w:sz w:val="22"/>
            <w:szCs w:val="22"/>
          </w:rPr>
          <w:t>estatutos</w:t>
        </w:r>
      </w:hyperlink>
      <w:r>
        <w:rPr>
          <w:rStyle w:val="Muydestacado"/>
          <w:rFonts w:cs="IBM Plex Sans" w:ascii="IBM Plex Sans" w:hAnsi="IBM Plex Sans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single"/>
          <w:effect w:val="none"/>
        </w:rPr>
        <w:t xml:space="preserve"> </w:t>
      </w:r>
      <w:r>
        <w:rPr>
          <w:rFonts w:cs="IBM Plex Sans"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cs="IBM Plex Sans"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</w:t>
      </w:r>
      <w:hyperlink r:id="rId3" w:tgtFrame="_blank">
        <w:r>
          <w:rPr>
            <w:rStyle w:val="EnlacedeInternet"/>
            <w:rFonts w:ascii="Calibri;sans-serif" w:hAnsi="Calibri;sans-serif"/>
            <w:b/>
            <w:b/>
            <w:bCs/>
            <w:i w:val="false"/>
            <w:caps w:val="false"/>
            <w:smallCaps w:val="false"/>
            <w:color w:val="000000"/>
            <w:spacing w:val="0"/>
            <w:sz w:val="24"/>
          </w:rPr>
          <w:t>.odt (397 KB)</w:t>
        </w:r>
      </w:hyperlink>
      <w:r>
        <w:rPr>
          <w:rStyle w:val="Muydestacado"/>
          <w:rFonts w:ascii="Calibri;sans-serif" w:hAnsi="Calibri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     </w:t>
      </w:r>
      <w:hyperlink r:id="rId4" w:tgtFrame="_blank">
        <w:r>
          <w:rPr>
            <w:rStyle w:val="EnlacedeInternet"/>
            <w:rFonts w:ascii="Calibri;sans-serif" w:hAnsi="Calibri;sans-serif"/>
            <w:b/>
            <w:b/>
            <w:bCs/>
            <w:i w:val="false"/>
            <w:caps w:val="false"/>
            <w:smallCaps w:val="false"/>
            <w:color w:val="000000"/>
            <w:spacing w:val="0"/>
            <w:sz w:val="24"/>
          </w:rPr>
          <w:t>.txt (13 KB)</w:t>
        </w:r>
      </w:hyperlink>
      <w:r>
        <w:rPr>
          <w:rStyle w:val="Muydestacado"/>
          <w:rFonts w:ascii="Calibri;sans-serif" w:hAnsi="Calibri;sans-serif"/>
          <w:b/>
          <w:i w:val="false"/>
          <w:caps w:val="false"/>
          <w:smallCaps w:val="false"/>
          <w:color w:val="000000"/>
          <w:spacing w:val="0"/>
          <w:sz w:val="24"/>
        </w:rPr>
        <w:t>     </w:t>
      </w:r>
      <w:hyperlink r:id="rId5" w:tgtFrame="_blank">
        <w:r>
          <w:rPr>
            <w:rStyle w:val="EnlacedeInternet"/>
            <w:rFonts w:ascii="Calibri;sans-serif" w:hAnsi="Calibri;sans-serif"/>
            <w:b/>
            <w:b/>
            <w:bCs/>
            <w:i w:val="false"/>
            <w:caps w:val="false"/>
            <w:smallCaps w:val="false"/>
            <w:color w:val="000000"/>
            <w:spacing w:val="0"/>
            <w:sz w:val="24"/>
          </w:rPr>
          <w:t>.docx (381 KB)</w:t>
        </w:r>
      </w:hyperlink>
      <w:r>
        <w:rPr>
          <w:rStyle w:val="Muydestacado"/>
          <w:rFonts w:ascii="Calibri;sans-serif" w:hAnsi="Calibri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     </w:t>
      </w:r>
      <w:hyperlink r:id="rId6" w:tgtFrame="_blank">
        <w:r>
          <w:rPr>
            <w:rStyle w:val="EnlacedeInternet"/>
            <w:rFonts w:ascii="Calibri;sans-serif" w:hAnsi="Calibri;sans-serif"/>
            <w:b/>
            <w:b/>
            <w:bCs/>
            <w:i w:val="false"/>
            <w:caps w:val="false"/>
            <w:smallCaps w:val="false"/>
            <w:color w:val="000000"/>
            <w:spacing w:val="0"/>
            <w:sz w:val="24"/>
          </w:rPr>
          <w:t>.pdf (57 KB)</w:t>
        </w:r>
      </w:hyperlink>
      <w:r>
        <w:rPr>
          <w:rFonts w:cs="IBM Plex Sans"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) d</w:t>
      </w:r>
      <w:r>
        <w:rPr>
          <w:rFonts w:cs="IBM Plex Sans"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 la sociedad:</w:t>
      </w:r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7" w:tgtFrame="_blank">
        <w:r>
          <w:rPr>
            <w:rStyle w:val="EnlacedeInternet"/>
            <w:rFonts w:ascii="IBM Plex Sans" w:hAnsi="IBM Plex Sans"/>
            <w:b/>
            <w:i w:val="false"/>
            <w:caps w:val="false"/>
            <w:smallCaps w:val="false"/>
            <w:strike w:val="false"/>
            <w:dstrike w:val="false"/>
            <w:color w:val="000080"/>
            <w:spacing w:val="0"/>
            <w:sz w:val="22"/>
            <w:szCs w:val="22"/>
            <w:u w:val="none"/>
            <w:effect w:val="none"/>
          </w:rPr>
          <w:t>JUNTA GENERAL</w:t>
        </w:r>
      </w:hyperlink>
      <w:r>
        <w:rPr>
          <w:rFonts w:ascii="IBM Plex Sans" w:hAnsi="IBM Plex Sans"/>
          <w:b w:val="false"/>
          <w:i w:val="false"/>
          <w:caps w:val="false"/>
          <w:smallCaps w:val="false"/>
          <w:color w:val="000080"/>
          <w:spacing w:val="0"/>
          <w:sz w:val="22"/>
          <w:szCs w:val="22"/>
        </w:rPr>
        <w:t>:</w:t>
      </w:r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8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Óscar Hernández Suárez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9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Rita María Estévez Monzón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0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Juana Teresa Martel Suárez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1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Agustín Carmelo Santana Caballero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2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Francisco Manuel González Ramos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3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María Isabel Suárez Vera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4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Raúl Martel Vega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5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Jéssica María Santana Marcial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6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Efraín Alberto González Rodríguez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7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Francisco Manuel Trujillo Trujillo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8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Catalina Eugenia Suárez Suárez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19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Tanausú Placeres Infante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20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Agustín Trujillo Rodríguez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21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Águeda Suárez Pérez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22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Carmen Rosa Guedes Martín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23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Adela Alemán Lorenzo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24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Mario Gustavo Melián Hernández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25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María Fabiola Martínez Quintana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26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Joaquín López de Alba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Vicente Efigenio Mena Santana</w:t>
      </w:r>
    </w:p>
    <w:p>
      <w:pPr>
        <w:pStyle w:val="Cuerpodetexto"/>
        <w:widowControl/>
        <w:spacing w:before="0" w:after="0"/>
        <w:ind w:left="0" w:right="0" w:hanging="0"/>
        <w:jc w:val="left"/>
        <w:rPr/>
      </w:pPr>
      <w:hyperlink r:id="rId27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Yanira del Pino Álvarez Jimenez</w:t>
        </w:r>
      </w:hyperlink>
    </w:p>
    <w:p>
      <w:pPr>
        <w:pStyle w:val="Cuerpodetexto"/>
        <w:widowControl/>
        <w:spacing w:before="0" w:after="0"/>
        <w:ind w:left="0" w:right="0" w:hanging="0"/>
        <w:jc w:val="left"/>
        <w:rPr>
          <w:rFonts w:ascii="IBM Plex Sans" w:hAnsi="IBM Plex Sans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uerpodetexto"/>
        <w:widowControl/>
        <w:spacing w:before="0" w:after="0"/>
        <w:ind w:left="0" w:right="0" w:hanging="0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80"/>
          <w:spacing w:val="0"/>
          <w:sz w:val="22"/>
          <w:szCs w:val="22"/>
        </w:rPr>
      </w:pPr>
      <w:r>
        <w:rPr>
          <w:rFonts w:ascii="IBM Plex Sans" w:hAnsi="IBM Plex Sans"/>
          <w:b/>
          <w:i w:val="false"/>
          <w:caps w:val="false"/>
          <w:smallCaps w:val="false"/>
          <w:color w:val="000080"/>
          <w:spacing w:val="0"/>
          <w:sz w:val="22"/>
          <w:szCs w:val="22"/>
        </w:rPr>
        <w:t>CONSEJO DE ADMINISTRACIÓN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80"/>
          <w:spacing w:val="0"/>
          <w:sz w:val="22"/>
          <w:szCs w:val="22"/>
        </w:rPr>
        <w:t>:</w:t>
      </w:r>
    </w:p>
    <w:p>
      <w:pPr>
        <w:pStyle w:val="Cuerpodetexto"/>
        <w:widowControl/>
        <w:spacing w:before="0" w:after="0"/>
        <w:ind w:left="0" w:right="0" w:hanging="0"/>
        <w:jc w:val="left"/>
        <w:rPr/>
      </w:pPr>
      <w:r>
        <w:rPr>
          <w:rFonts w:ascii="IBM Plex Sans" w:hAnsi="IBM Plex Sans"/>
          <w:b/>
          <w:i w:val="false"/>
          <w:caps w:val="false"/>
          <w:smallCaps w:val="false"/>
          <w:color w:val="000080"/>
          <w:spacing w:val="0"/>
          <w:sz w:val="22"/>
          <w:szCs w:val="22"/>
        </w:rPr>
        <w:t>PRESIDENTA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</w:t>
      </w:r>
      <w:hyperlink r:id="rId28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Catalina E. Suárez Suárez</w:t>
        </w:r>
      </w:hyperlink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Cuerpodetexto"/>
        <w:widowControl/>
        <w:spacing w:before="0" w:after="0"/>
        <w:ind w:left="0" w:right="0" w:hanging="0"/>
        <w:jc w:val="left"/>
        <w:rPr/>
      </w:pPr>
      <w:r>
        <w:rPr>
          <w:rFonts w:ascii="IBM Plex Sans" w:hAnsi="IBM Plex Sans"/>
          <w:b/>
          <w:i w:val="false"/>
          <w:caps w:val="false"/>
          <w:smallCaps w:val="false"/>
          <w:color w:val="000080"/>
          <w:spacing w:val="0"/>
          <w:sz w:val="22"/>
          <w:szCs w:val="22"/>
        </w:rPr>
        <w:t>VICEPRESIDENTE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</w:t>
      </w:r>
      <w:hyperlink r:id="rId29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Raúl Martel Vega</w:t>
        </w:r>
      </w:hyperlink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Cuerpodetexto"/>
        <w:widowControl/>
        <w:spacing w:before="0" w:after="0"/>
        <w:ind w:left="0" w:right="0" w:hanging="0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b/>
          <w:i w:val="false"/>
          <w:caps w:val="false"/>
          <w:smallCaps w:val="false"/>
          <w:color w:val="000080"/>
          <w:spacing w:val="0"/>
          <w:sz w:val="22"/>
          <w:szCs w:val="22"/>
        </w:rPr>
        <w:t>SECRETARIO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s-ES"/>
        </w:rPr>
        <w:t xml:space="preserve">VACANTE 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(funcionario municipal).</w:t>
      </w:r>
    </w:p>
    <w:p>
      <w:pPr>
        <w:pStyle w:val="Cuerpodetexto"/>
        <w:widowControl/>
        <w:spacing w:before="0" w:after="0"/>
        <w:ind w:left="0" w:right="0" w:hanging="0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b/>
          <w:i w:val="false"/>
          <w:caps w:val="false"/>
          <w:smallCaps w:val="false"/>
          <w:color w:val="000080"/>
          <w:spacing w:val="0"/>
          <w:sz w:val="22"/>
          <w:szCs w:val="22"/>
        </w:rPr>
        <w:t>VICESECRETARIO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Benedicto Caballero Bordón.</w:t>
      </w:r>
    </w:p>
    <w:p>
      <w:pPr>
        <w:pStyle w:val="Cuerpodetexto"/>
        <w:widowControl/>
        <w:spacing w:before="0" w:after="0"/>
        <w:ind w:left="0" w:right="0" w:hanging="0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Vocal, Juana María Artiles Romero.</w:t>
      </w:r>
    </w:p>
    <w:p>
      <w:pPr>
        <w:pStyle w:val="Normal"/>
        <w:rPr>
          <w:rFonts w:ascii="IBM Plex Sans" w:hAnsi="IBM Plex Sans" w:cs="IBM Plex Sans"/>
          <w:b w:val="false"/>
          <w:color w:val="000000"/>
          <w:sz w:val="22"/>
          <w:szCs w:val="22"/>
        </w:rPr>
      </w:pPr>
      <w:r>
        <w:rPr>
          <w:rFonts w:cs="IBM Plex Sans" w:ascii="IBM Plex Sans" w:hAnsi="IBM Plex Sans"/>
          <w:b w:val="false"/>
          <w:color w:val="000000"/>
          <w:sz w:val="22"/>
          <w:szCs w:val="22"/>
        </w:rPr>
      </w:r>
    </w:p>
    <w:sectPr>
      <w:headerReference w:type="default" r:id="rId30"/>
      <w:footerReference w:type="default" r:id="rId31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Times New Roman">
    <w:charset w:val="00"/>
    <w:family w:val="swiss"/>
    <w:pitch w:val="variable"/>
  </w:font>
  <w:font w:name="Courier New">
    <w:charset w:val="00"/>
    <w:family w:val="swiss"/>
    <w:pitch w:val="variable"/>
  </w:font>
  <w:font w:name="Cambria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/>
        <w:b/>
        <w:b/>
        <w:bCs/>
        <w:sz w:val="20"/>
        <w:szCs w:val="20"/>
      </w:rPr>
    </w:pPr>
    <w:r>
      <w:rPr>
        <w:rFonts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character" w:styleId="WW8Num39z1">
    <w:name w:val="WW8Num39z1"/>
    <w:qFormat/>
    <w:rPr>
      <w:lang w:val="es-ES"/>
    </w:rPr>
  </w:style>
  <w:style w:type="character" w:styleId="WW8Num45z1">
    <w:name w:val="WW8Num45z1"/>
    <w:qFormat/>
    <w:rPr>
      <w:lang w:val="es-ES"/>
    </w:rPr>
  </w:style>
  <w:style w:type="character" w:styleId="WW8Num37z1">
    <w:name w:val="WW8Num37z1"/>
    <w:qFormat/>
    <w:rPr>
      <w:lang w:val="es-ES"/>
    </w:rPr>
  </w:style>
  <w:style w:type="character" w:styleId="WW8Num20z4">
    <w:name w:val="WW8Num20z4"/>
    <w:qFormat/>
    <w:rPr>
      <w:lang w:val="es-ES"/>
    </w:rPr>
  </w:style>
  <w:style w:type="character" w:styleId="WW8Num20z2">
    <w:name w:val="WW8Num20z2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56z2">
    <w:name w:val="WW8Num56z2"/>
    <w:qFormat/>
    <w:rPr>
      <w:lang w:val="es-ES"/>
    </w:rPr>
  </w:style>
  <w:style w:type="character" w:styleId="WW8Num56z1">
    <w:name w:val="WW8Num56z1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42z3">
    <w:name w:val="WW8Num42z3"/>
    <w:qFormat/>
    <w:rPr>
      <w:lang w:val="es-ES"/>
    </w:rPr>
  </w:style>
  <w:style w:type="character" w:styleId="WW8Num42z1">
    <w:name w:val="WW8Num42z1"/>
    <w:qFormat/>
    <w:rPr>
      <w:rFonts w:ascii="Calibri" w:hAnsi="Calibri" w:eastAsia="Calibri"/>
      <w:b/>
      <w:bCs/>
      <w:w w:val="100"/>
      <w:sz w:val="22"/>
      <w:szCs w:val="22"/>
      <w:lang w:val="es-ES" w:eastAsia="es-ES"/>
    </w:rPr>
  </w:style>
  <w:style w:type="character" w:styleId="WW8Num64z1">
    <w:name w:val="WW8Num64z1"/>
    <w:qFormat/>
    <w:rPr>
      <w:lang w:val="es-ES"/>
    </w:rPr>
  </w:style>
  <w:style w:type="character" w:styleId="WW8Num64z0">
    <w:name w:val="WW8Num64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50z1">
    <w:name w:val="WW8Num50z1"/>
    <w:qFormat/>
    <w:rPr>
      <w:lang w:val="es-ES"/>
    </w:rPr>
  </w:style>
  <w:style w:type="character" w:styleId="WW8Num21z2">
    <w:name w:val="WW8Num21z2"/>
    <w:qFormat/>
    <w:rPr>
      <w:lang w:val="es-ES"/>
    </w:rPr>
  </w:style>
  <w:style w:type="character" w:styleId="WW8Num61z2">
    <w:name w:val="WW8Num61z2"/>
    <w:qFormat/>
    <w:rPr>
      <w:lang w:val="es-ES"/>
    </w:rPr>
  </w:style>
  <w:style w:type="character" w:styleId="WW8Num54z1">
    <w:name w:val="WW8Num54z1"/>
    <w:qFormat/>
    <w:rPr>
      <w:lang w:val="es-ES"/>
    </w:rPr>
  </w:style>
  <w:style w:type="character" w:styleId="WW8Num66z1">
    <w:name w:val="WW8Num66z1"/>
    <w:qFormat/>
    <w:rPr>
      <w:lang w:val="es-ES"/>
    </w:rPr>
  </w:style>
  <w:style w:type="character" w:styleId="WW8Num41z1">
    <w:name w:val="WW8Num41z1"/>
    <w:qFormat/>
    <w:rPr>
      <w:lang w:val="es-ES"/>
    </w:rPr>
  </w:style>
  <w:style w:type="character" w:styleId="WW8Num58z1">
    <w:name w:val="WW8Num58z1"/>
    <w:qFormat/>
    <w:rPr>
      <w:lang w:val="es-ES"/>
    </w:rPr>
  </w:style>
  <w:style w:type="character" w:styleId="WW8Num57z1">
    <w:name w:val="WW8Num57z1"/>
    <w:qFormat/>
    <w:rPr>
      <w:lang w:val="es-ES"/>
    </w:rPr>
  </w:style>
  <w:style w:type="character" w:styleId="WW8Num67z2">
    <w:name w:val="WW8Num67z2"/>
    <w:qFormat/>
    <w:rPr>
      <w:lang w:val="es-ES"/>
    </w:rPr>
  </w:style>
  <w:style w:type="character" w:styleId="WW8Num67z1">
    <w:name w:val="WW8Num67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67z0">
    <w:name w:val="WW8Num67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44z3">
    <w:name w:val="WW8Num44z3"/>
    <w:qFormat/>
    <w:rPr>
      <w:lang w:val="es-ES"/>
    </w:rPr>
  </w:style>
  <w:style w:type="character" w:styleId="WW8Num44z1">
    <w:name w:val="WW8Num44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6z2">
    <w:name w:val="WW8Num46z2"/>
    <w:qFormat/>
    <w:rPr>
      <w:lang w:val="es-ES"/>
    </w:rPr>
  </w:style>
  <w:style w:type="character" w:styleId="WW8Num46z1">
    <w:name w:val="WW8Num46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53z1">
    <w:name w:val="WW8Num53z1"/>
    <w:qFormat/>
    <w:rPr>
      <w:lang w:val="es-ES"/>
    </w:rPr>
  </w:style>
  <w:style w:type="character" w:styleId="WW8Num55z1">
    <w:name w:val="WW8Num55z1"/>
    <w:qFormat/>
    <w:rPr>
      <w:lang w:val="es-ES"/>
    </w:rPr>
  </w:style>
  <w:style w:type="character" w:styleId="WW8Num60z1">
    <w:name w:val="WW8Num60z1"/>
    <w:qFormat/>
    <w:rPr>
      <w:lang w:val="es-ES"/>
    </w:rPr>
  </w:style>
  <w:style w:type="character" w:styleId="WW8Num36z1">
    <w:name w:val="WW8Num36z1"/>
    <w:qFormat/>
    <w:rPr>
      <w:lang w:val="es-ES"/>
    </w:rPr>
  </w:style>
  <w:style w:type="character" w:styleId="WW8Num40z1">
    <w:name w:val="WW8Num40z1"/>
    <w:qFormat/>
    <w:rPr>
      <w:lang w:val="es-ES"/>
    </w:rPr>
  </w:style>
  <w:style w:type="character" w:styleId="WW8Num65z1">
    <w:name w:val="WW8Num65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5z0">
    <w:name w:val="WW8Num65z0"/>
    <w:qFormat/>
    <w:rPr>
      <w:lang w:val="es-ES"/>
    </w:rPr>
  </w:style>
  <w:style w:type="character" w:styleId="WW8Num62z1">
    <w:name w:val="WW8Num62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8z1">
    <w:name w:val="WW8Num68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8z0">
    <w:name w:val="WW8Num68z0"/>
    <w:qFormat/>
    <w:rPr>
      <w:lang w:val="es-ES"/>
    </w:rPr>
  </w:style>
  <w:style w:type="character" w:styleId="WW8Num38z1">
    <w:name w:val="WW8Num38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8z1">
    <w:name w:val="WW8Num28z1"/>
    <w:qFormat/>
    <w:rPr>
      <w:rFonts w:ascii="Verdana" w:hAnsi="Verdana" w:eastAsia="Verdana"/>
    </w:rPr>
  </w:style>
  <w:style w:type="character" w:styleId="WW8Num28z4">
    <w:name w:val="WW8Num28z4"/>
    <w:qFormat/>
    <w:rPr>
      <w:rFonts w:ascii="Courier New" w:hAnsi="Courier New" w:eastAsia="Courier New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4z1">
    <w:name w:val="WW8Num34z1"/>
    <w:qFormat/>
    <w:rPr>
      <w:rFonts w:ascii="Verdana" w:hAnsi="Verdana" w:eastAsia="Verdana"/>
    </w:rPr>
  </w:style>
  <w:style w:type="character" w:styleId="WW8Num34z4">
    <w:name w:val="WW8Num34z4"/>
    <w:qFormat/>
    <w:rPr>
      <w:rFonts w:ascii="Courier New" w:hAnsi="Courier New" w:eastAsia="Courier New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Textoindependiente2Car">
    <w:name w:val="Texto independiente 2 Car"/>
    <w:qFormat/>
    <w:rPr>
      <w:rFonts w:ascii="Times New Roman" w:hAnsi="Times New Roman" w:eastAsia="Times New Roman"/>
      <w:szCs w:val="20"/>
    </w:rPr>
  </w:style>
  <w:style w:type="character" w:styleId="Sangra2detindependienteCar">
    <w:name w:val="Sangría 2 de t. independiente Car"/>
    <w:qFormat/>
    <w:rPr>
      <w:rFonts w:ascii="Calibri" w:hAnsi="Calibri" w:eastAsia="Calibri"/>
    </w:rPr>
  </w:style>
  <w:style w:type="character" w:styleId="TtuloCar2">
    <w:name w:val="Título Car2"/>
    <w:qFormat/>
    <w:rPr>
      <w:rFonts w:ascii="Cambria" w:hAnsi="Cambria" w:eastAsia="Cambria"/>
      <w:b/>
      <w:bCs/>
      <w:kern w:val="2"/>
      <w:sz w:val="32"/>
      <w:szCs w:val="32"/>
    </w:rPr>
  </w:style>
  <w:style w:type="character" w:styleId="TtuloCar">
    <w:name w:val="Título Car"/>
    <w:qFormat/>
    <w:rPr>
      <w:rFonts w:ascii="Cambria" w:hAnsi="Cambria" w:eastAsia="Cambria"/>
      <w:b/>
      <w:bCs/>
      <w:sz w:val="32"/>
      <w:szCs w:val="32"/>
    </w:rPr>
  </w:style>
  <w:style w:type="character" w:styleId="SangradetextonormalCar">
    <w:name w:val="Sangría de texto normal Car"/>
    <w:qFormat/>
    <w:rPr>
      <w:sz w:val="22"/>
    </w:rPr>
  </w:style>
  <w:style w:type="character" w:styleId="Labelnormal">
    <w:name w:val="labelnormal"/>
    <w:qFormat/>
    <w:rPr>
      <w:rFonts w:ascii="Verdana" w:hAnsi="Verdana" w:eastAsia="Verdana"/>
    </w:rPr>
  </w:style>
  <w:style w:type="character" w:styleId="Ttulo2Car">
    <w:name w:val="Título 2 Car"/>
    <w:qFormat/>
    <w:rPr>
      <w:rFonts w:ascii="Cambria" w:hAnsi="Cambria" w:eastAsia="Cambria"/>
      <w:b/>
      <w:bCs/>
      <w:i/>
      <w:iCs/>
      <w:sz w:val="28"/>
      <w:szCs w:val="28"/>
      <w:lang w:val="en-US" w:eastAsia="en-US"/>
    </w:rPr>
  </w:style>
  <w:style w:type="character" w:styleId="Ttulo3Car">
    <w:name w:val="Título 3 Car"/>
    <w:qFormat/>
    <w:rPr>
      <w:rFonts w:ascii="Cambria" w:hAnsi="Cambria" w:eastAsia="Cambria"/>
      <w:b/>
      <w:bCs/>
      <w:sz w:val="26"/>
      <w:szCs w:val="26"/>
      <w:lang w:val="en-US"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9Car">
    <w:name w:val="Título 9 Car"/>
    <w:qFormat/>
    <w:rPr>
      <w:rFonts w:ascii="Cambria" w:hAnsi="Cambria" w:eastAsia="Cambria"/>
      <w:sz w:val="22"/>
      <w:szCs w:val="22"/>
      <w:lang w:val="en-US" w:eastAsia="en-US"/>
    </w:rPr>
  </w:style>
  <w:style w:type="character" w:styleId="Fuentedeprrafopredeter2">
    <w:name w:val="Fuente de párrafo predeter.2"/>
    <w:qFormat/>
    <w:rPr/>
  </w:style>
  <w:style w:type="character" w:styleId="Fuentedeprrafopredeter1">
    <w:name w:val="Fuente de párrafo predeter.1"/>
    <w:qFormat/>
    <w:rPr/>
  </w:style>
  <w:style w:type="character" w:styleId="Ttulo1Car1">
    <w:name w:val="Título 1 Car1"/>
    <w:qFormat/>
    <w:rPr>
      <w:rFonts w:ascii="Tele-GroteskNor" w:hAnsi="Tele-GroteskNor" w:eastAsia="Tele-GroteskNor"/>
      <w:b/>
      <w:bCs/>
      <w:color w:val="E20074"/>
      <w:kern w:val="2"/>
      <w:sz w:val="44"/>
      <w:szCs w:val="44"/>
      <w:lang w:val="es-ES" w:eastAsia="ar-SA"/>
    </w:rPr>
  </w:style>
  <w:style w:type="character" w:styleId="Ttulo2Car1">
    <w:name w:val="Título 2 Car1"/>
    <w:qFormat/>
    <w:rPr>
      <w:rFonts w:ascii="Tele-GroteskNor" w:hAnsi="Tele-GroteskNor" w:eastAsia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4Car1">
    <w:name w:val="Título 4 Car1"/>
    <w:qFormat/>
    <w:rPr>
      <w:rFonts w:ascii="Cambria" w:hAnsi="Cambria" w:eastAsia="Cambria"/>
      <w:b w:val="false"/>
      <w:bCs w:val="false"/>
      <w:iCs w:val="false"/>
      <w:sz w:val="32"/>
      <w:szCs w:val="28"/>
      <w:lang w:val="es-ES" w:eastAsia="ar-SA"/>
    </w:rPr>
  </w:style>
  <w:style w:type="character" w:styleId="Ttulo5Car1">
    <w:name w:val="Título 5 Car1"/>
    <w:qFormat/>
    <w:rPr>
      <w:rFonts w:ascii="Cambria" w:hAnsi="Cambria" w:eastAsia="Cambria"/>
      <w:b w:val="false"/>
      <w:bCs w:val="false"/>
      <w:iCs w:val="false"/>
      <w:sz w:val="28"/>
      <w:szCs w:val="26"/>
      <w:lang w:val="es-ES" w:eastAsia="ar-SA"/>
    </w:rPr>
  </w:style>
  <w:style w:type="character" w:styleId="TextodegloboCar">
    <w:name w:val="Texto de globo Car"/>
    <w:qFormat/>
    <w:rPr>
      <w:rFonts w:ascii="Tahoma" w:hAnsi="Tahoma" w:eastAsia="Tahoma"/>
      <w:sz w:val="16"/>
      <w:szCs w:val="16"/>
    </w:rPr>
  </w:style>
  <w:style w:type="character" w:styleId="HTMLconformatoprevioCar">
    <w:name w:val="HTML con formato previo Car"/>
    <w:qFormat/>
    <w:rPr>
      <w:rFonts w:ascii="Courier New" w:hAnsi="Courier New" w:eastAsia="Courier New"/>
    </w:rPr>
  </w:style>
  <w:style w:type="character" w:styleId="SubttuloCar">
    <w:name w:val="Subtítulo Car"/>
    <w:qFormat/>
    <w:rPr>
      <w:rFonts w:ascii="Cambria" w:hAnsi="Cambria" w:eastAsia="Cambria"/>
      <w:sz w:val="24"/>
      <w:szCs w:val="24"/>
    </w:rPr>
  </w:style>
  <w:style w:type="character" w:styleId="CitaCar">
    <w:name w:val="Cita Car"/>
    <w:qFormat/>
    <w:rPr>
      <w:i/>
      <w:sz w:val="24"/>
    </w:rPr>
  </w:style>
  <w:style w:type="character" w:styleId="CitadestacadaCar">
    <w:name w:val="Cita destacada Car"/>
    <w:qFormat/>
    <w:rPr>
      <w:b/>
      <w:i/>
      <w:sz w:val="24"/>
    </w:rPr>
  </w:style>
  <w:style w:type="character" w:styleId="Nfasissutil">
    <w:name w:val="Énfasis sutil"/>
    <w:qFormat/>
    <w:rPr>
      <w:i/>
      <w:color w:val="5A5A5A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Ttulodellibro">
    <w:name w:val="Título del libro"/>
    <w:qFormat/>
    <w:rPr>
      <w:rFonts w:ascii="Cambria" w:hAnsi="Cambria" w:eastAsia="Cambria"/>
      <w:b/>
      <w:i/>
      <w:sz w:val="24"/>
      <w:szCs w:val="24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TextodegloboCar1">
    <w:name w:val="Texto de globo Car1"/>
    <w:qFormat/>
    <w:rPr>
      <w:rFonts w:ascii="Tahoma" w:hAnsi="Tahoma" w:eastAsia="Tahoma"/>
      <w:sz w:val="16"/>
      <w:szCs w:val="16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/>
      <w:lang w:val="en-US" w:eastAsia="en-US"/>
    </w:rPr>
  </w:style>
  <w:style w:type="character" w:styleId="SubttuloCar1">
    <w:name w:val="Subtítulo Car1"/>
    <w:qFormat/>
    <w:rPr>
      <w:rFonts w:ascii="Cambria" w:hAnsi="Cambria" w:eastAsia="Cambria"/>
      <w:lang w:val="en-US"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Refdecomentario">
    <w:name w:val="Ref. de comentario"/>
    <w:qFormat/>
    <w:rPr>
      <w:sz w:val="16"/>
    </w:rPr>
  </w:style>
  <w:style w:type="character" w:styleId="TextocomentarioCar">
    <w:name w:val="Texto comentario Car"/>
    <w:qFormat/>
    <w:rPr>
      <w:rFonts w:ascii="Times New Roman" w:hAnsi="Times New Roman" w:eastAsia="Times New Roman"/>
    </w:rPr>
  </w:style>
  <w:style w:type="character" w:styleId="AsuntodelcomentarioCar">
    <w:name w:val="Asunto del comentario Car"/>
    <w:qFormat/>
    <w:rPr>
      <w:rFonts w:ascii="Times New Roman" w:hAnsi="Times New Roman" w:eastAsia="Times New Roman"/>
      <w:b/>
      <w:bCs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Textoindependiente3Car">
    <w:name w:val="Texto independiente 3 Car"/>
    <w:qFormat/>
    <w:rPr>
      <w:rFonts w:ascii="Times New Roman" w:hAnsi="Times New Roman" w:eastAsia="Times New Roman"/>
      <w:sz w:val="16"/>
      <w:szCs w:val="16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EncabezadoCarCar">
    <w:name w:val="encabezado Car Car"/>
    <w:qFormat/>
    <w:rPr>
      <w:lang w:val="es-ES"/>
    </w:rPr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CarCar5">
    <w:name w:val="Car Car5"/>
    <w:qFormat/>
    <w:rPr>
      <w:rFonts w:ascii="Times New Roman" w:hAnsi="Times New Roman" w:eastAsia="Times New Roman"/>
      <w:szCs w:val="20"/>
    </w:rPr>
  </w:style>
  <w:style w:type="character" w:styleId="CarCar4">
    <w:name w:val="Car Car4"/>
    <w:qFormat/>
    <w:rPr>
      <w:rFonts w:ascii="Calibri" w:hAnsi="Calibri" w:eastAsia="Calibri"/>
    </w:rPr>
  </w:style>
  <w:style w:type="character" w:styleId="CarCar3">
    <w:name w:val="Car Car3"/>
    <w:qFormat/>
    <w:rPr>
      <w:rFonts w:ascii="Calibri" w:hAnsi="Calibri" w:eastAsia="Calibri"/>
    </w:rPr>
  </w:style>
  <w:style w:type="character" w:styleId="Bdtpaintitblack">
    <w:name w:val="bdtpaintitblack"/>
    <w:qFormat/>
    <w:rPr/>
  </w:style>
  <w:style w:type="character" w:styleId="CarCar2">
    <w:name w:val="Car Car2"/>
    <w:qFormat/>
    <w:rPr>
      <w:rFonts w:ascii="Tahoma" w:hAnsi="Tahoma" w:eastAsia="Tahoma"/>
      <w:sz w:val="16"/>
      <w:szCs w:val="16"/>
    </w:rPr>
  </w:style>
  <w:style w:type="character" w:styleId="CarCar1">
    <w:name w:val="Car Car1"/>
    <w:qFormat/>
    <w:rPr>
      <w:sz w:val="16"/>
    </w:rPr>
  </w:style>
  <w:style w:type="character" w:styleId="CarCar">
    <w:name w:val="Car Car"/>
    <w:qFormat/>
    <w:rPr>
      <w:sz w:val="22"/>
    </w:rPr>
  </w:style>
  <w:style w:type="character" w:styleId="WW8Num63z0">
    <w:name w:val="WW8Num63z0"/>
    <w:qFormat/>
    <w:rPr>
      <w:rFonts w:ascii="Verdana" w:hAnsi="Verdana" w:eastAsia="Times New Roman"/>
      <w:w w:val="100"/>
    </w:rPr>
  </w:style>
  <w:style w:type="character" w:styleId="WW8Num52z4">
    <w:name w:val="WW8Num52z4"/>
    <w:qFormat/>
    <w:rPr>
      <w:rFonts w:ascii="Liberation Serif" w:hAnsi="Liberation Serif" w:eastAsia="Liberation Serif"/>
      <w:lang w:val="es-ES" w:eastAsia="es-ES"/>
    </w:rPr>
  </w:style>
  <w:style w:type="character" w:styleId="WW8Num52z2">
    <w:name w:val="WW8Num52z2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52z0">
    <w:name w:val="WW8Num52z0"/>
    <w:qFormat/>
    <w:rPr>
      <w:rFonts w:ascii="Verdana" w:hAnsi="Verdana" w:eastAsia="Verdana"/>
      <w:sz w:val="20"/>
      <w:szCs w:val="20"/>
      <w:lang w:val="es-ES"/>
    </w:rPr>
  </w:style>
  <w:style w:type="character" w:styleId="WW8Num51z2">
    <w:name w:val="WW8Num51z2"/>
    <w:qFormat/>
    <w:rPr>
      <w:rFonts w:ascii="Liberation Serif" w:hAnsi="Liberation Serif" w:eastAsia="Liberation Serif"/>
      <w:lang w:val="es-ES" w:eastAsia="es-ES"/>
    </w:rPr>
  </w:style>
  <w:style w:type="character" w:styleId="WW8Num51z1">
    <w:name w:val="WW8Num51z1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50z0">
    <w:name w:val="WW8Num50z0"/>
    <w:qFormat/>
    <w:rPr>
      <w:rFonts w:ascii="Verdana" w:hAnsi="Verdana" w:eastAsia="Verdana"/>
      <w:sz w:val="20"/>
      <w:szCs w:val="20"/>
    </w:rPr>
  </w:style>
  <w:style w:type="character" w:styleId="WW8Num49z2">
    <w:name w:val="WW8Num49z2"/>
    <w:qFormat/>
    <w:rPr>
      <w:rFonts w:ascii="Liberation Serif" w:hAnsi="Liberation Serif" w:eastAsia="Liberation Serif"/>
      <w:lang w:val="es-ES" w:eastAsia="es-ES"/>
    </w:rPr>
  </w:style>
  <w:style w:type="character" w:styleId="WW8Num49z1">
    <w:name w:val="WW8Num49z1"/>
    <w:qFormat/>
    <w:rPr>
      <w:rFonts w:ascii="Liberation Serif" w:hAnsi="Liberation Serif" w:eastAsia="Liberation Serif"/>
      <w:w w:val="100"/>
      <w:sz w:val="12"/>
      <w:lang w:val="es-ES" w:eastAsia="es-ES"/>
    </w:rPr>
  </w:style>
  <w:style w:type="character" w:styleId="WW8Num48z3">
    <w:name w:val="WW8Num48z3"/>
    <w:qFormat/>
    <w:rPr>
      <w:rFonts w:ascii="Liberation Serif" w:hAnsi="Liberation Serif" w:eastAsia="Liberation Serif"/>
      <w:lang w:val="es-ES" w:eastAsia="es-ES"/>
    </w:rPr>
  </w:style>
  <w:style w:type="character" w:styleId="WW8Num48z1">
    <w:name w:val="WW8Num48z1"/>
    <w:qFormat/>
    <w:rPr>
      <w:rFonts w:ascii="Calibri" w:hAnsi="Calibri" w:eastAsia="Calibri"/>
      <w:b/>
      <w:bCs/>
      <w:w w:val="100"/>
      <w:sz w:val="22"/>
      <w:szCs w:val="22"/>
      <w:lang w:val="es-ES" w:eastAsia="es-ES"/>
    </w:rPr>
  </w:style>
  <w:style w:type="character" w:styleId="WW8Num48z0">
    <w:name w:val="WW8Num48z0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7z2">
    <w:name w:val="WW8Num47z2"/>
    <w:qFormat/>
    <w:rPr>
      <w:rFonts w:ascii="Liberation Serif" w:hAnsi="Liberation Serif" w:eastAsia="Liberation Serif"/>
      <w:lang w:val="es-ES" w:eastAsia="es-ES"/>
    </w:rPr>
  </w:style>
  <w:style w:type="character" w:styleId="WW8Num47z1">
    <w:name w:val="WW8Num47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7z0">
    <w:name w:val="WW8Num47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46z0">
    <w:name w:val="WW8Num46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45z0">
    <w:name w:val="WW8Num45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44z2">
    <w:name w:val="WW8Num44z2"/>
    <w:qFormat/>
    <w:rPr>
      <w:rFonts w:ascii="Liberation Serif" w:hAnsi="Liberation Serif" w:eastAsia="Liberation Serif"/>
      <w:lang w:val="es-ES" w:eastAsia="es-ES"/>
    </w:rPr>
  </w:style>
  <w:style w:type="character" w:styleId="WW8Num43z2">
    <w:name w:val="WW8Num43z2"/>
    <w:qFormat/>
    <w:rPr>
      <w:rFonts w:ascii="Liberation Serif" w:hAnsi="Liberation Serif" w:eastAsia="Liberation Serif"/>
      <w:lang w:val="es-ES" w:eastAsia="es-ES"/>
    </w:rPr>
  </w:style>
  <w:style w:type="character" w:styleId="WW8Num43z0">
    <w:name w:val="WW8Num43z0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42z0">
    <w:name w:val="WW8Num42z0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29z0">
    <w:name w:val="WW8Num29z0"/>
    <w:qFormat/>
    <w:rPr>
      <w:rFonts w:ascii="Calibri" w:hAnsi="Calibri" w:eastAsia="Verdana"/>
      <w:color w:val="006FC0"/>
      <w:sz w:val="20"/>
    </w:rPr>
  </w:style>
  <w:style w:type="character" w:styleId="WW8Num28z0">
    <w:name w:val="WW8Num28z0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7z2">
    <w:name w:val="WW8Num27z2"/>
    <w:qFormat/>
    <w:rPr>
      <w:rFonts w:ascii="Liberation Serif" w:hAnsi="Liberation Serif" w:eastAsia="Liberation Serif"/>
      <w:lang w:val="es-ES" w:eastAsia="es-ES"/>
    </w:rPr>
  </w:style>
  <w:style w:type="character" w:styleId="WW8Num27z1">
    <w:name w:val="WW8Num27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7z0">
    <w:name w:val="WW8Num27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26z3">
    <w:name w:val="WW8Num26z3"/>
    <w:qFormat/>
    <w:rPr>
      <w:rFonts w:ascii="Liberation Serif" w:hAnsi="Liberation Serif" w:eastAsia="Liberation Serif"/>
      <w:lang w:val="es-ES" w:eastAsia="es-ES"/>
    </w:rPr>
  </w:style>
  <w:style w:type="character" w:styleId="WW8Num26z2">
    <w:name w:val="WW8Num26z2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26z1">
    <w:name w:val="WW8Num26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6z0">
    <w:name w:val="WW8Num26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25z2">
    <w:name w:val="WW8Num25z2"/>
    <w:qFormat/>
    <w:rPr>
      <w:rFonts w:ascii="Liberation Serif" w:hAnsi="Liberation Serif" w:eastAsia="Liberation Serif"/>
      <w:lang w:val="es-ES" w:eastAsia="es-ES"/>
    </w:rPr>
  </w:style>
  <w:style w:type="character" w:styleId="WW8Num25z1">
    <w:name w:val="WW8Num25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5z0">
    <w:name w:val="WW8Num25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24z0">
    <w:name w:val="WW8Num24z0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10z2">
    <w:name w:val="WW8Num10z2"/>
    <w:qFormat/>
    <w:rPr>
      <w:rFonts w:ascii="Liberation Serif" w:hAnsi="Liberation Serif" w:eastAsia="Liberation Serif"/>
    </w:rPr>
  </w:style>
  <w:style w:type="character" w:styleId="WW8Num10z1">
    <w:name w:val="WW8Num10z1"/>
    <w:qFormat/>
    <w:rPr>
      <w:sz w:val="20"/>
    </w:rPr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Liberation Serif" w:hAnsi="Liberation Serif" w:eastAsia="Liberation Serif"/>
      <w:lang w:val="es-ES" w:eastAsia="es-ES"/>
    </w:rPr>
  </w:style>
  <w:style w:type="character" w:styleId="WW8Num9z1">
    <w:name w:val="WW8Num9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9z0">
    <w:name w:val="WW8Num9z0"/>
    <w:qFormat/>
    <w:rPr>
      <w:lang w:val="es-ES"/>
    </w:rPr>
  </w:style>
  <w:style w:type="character" w:styleId="WW8Num8z2">
    <w:name w:val="WW8Num8z2"/>
    <w:qFormat/>
    <w:rPr>
      <w:rFonts w:ascii="Liberation Serif" w:hAnsi="Liberation Serif" w:eastAsia="Liberation Serif"/>
      <w:lang w:val="es-ES" w:eastAsia="es-ES"/>
    </w:rPr>
  </w:style>
  <w:style w:type="character" w:styleId="WW8Num8z1">
    <w:name w:val="WW8Num8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8z0">
    <w:name w:val="WW8Num8z0"/>
    <w:qFormat/>
    <w:rPr>
      <w:lang w:val="es-ES"/>
    </w:rPr>
  </w:style>
  <w:style w:type="character" w:styleId="WW8Num7z2">
    <w:name w:val="WW8Num7z2"/>
    <w:qFormat/>
    <w:rPr>
      <w:rFonts w:ascii="Liberation Serif" w:hAnsi="Liberation Serif" w:eastAsia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0">
    <w:name w:val="WW8Num7z0"/>
    <w:qFormat/>
    <w:rPr>
      <w:rFonts w:ascii="Verdana" w:hAnsi="Verdana" w:eastAsia="Verdana"/>
      <w:lang w:val="es-ES"/>
    </w:rPr>
  </w:style>
  <w:style w:type="character" w:styleId="WW8Num6z2">
    <w:name w:val="WW8Num6z2"/>
    <w:qFormat/>
    <w:rPr>
      <w:rFonts w:ascii="Liberation Serif" w:hAnsi="Liberation Serif" w:eastAsia="Liberation Serif"/>
      <w:lang w:val="es-ES" w:eastAsia="es-ES"/>
    </w:rPr>
  </w:style>
  <w:style w:type="character" w:styleId="WW8Num6z1">
    <w:name w:val="WW8Num6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z0">
    <w:name w:val="WW8Num6z0"/>
    <w:qFormat/>
    <w:rPr>
      <w:lang w:val="es-ES"/>
    </w:rPr>
  </w:style>
  <w:style w:type="character" w:styleId="WW8Num5z2">
    <w:name w:val="WW8Num5z2"/>
    <w:qFormat/>
    <w:rPr>
      <w:rFonts w:ascii="Liberation Serif" w:hAnsi="Liberation Serif" w:eastAsia="Liberation Serif"/>
      <w:lang w:val="es-ES" w:eastAsia="es-ES"/>
    </w:rPr>
  </w:style>
  <w:style w:type="character" w:styleId="WW8Num5z1">
    <w:name w:val="WW8Num5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5z0">
    <w:name w:val="WW8Num5z0"/>
    <w:qFormat/>
    <w:rPr>
      <w:lang w:val="es-ES"/>
    </w:rPr>
  </w:style>
  <w:style w:type="character" w:styleId="WW8Num3z2">
    <w:name w:val="WW8Num3z2"/>
    <w:qFormat/>
    <w:rPr>
      <w:rFonts w:ascii="Liberation Serif" w:hAnsi="Liberation Serif" w:eastAsia="Liberation Serif"/>
      <w:lang w:val="es-ES" w:eastAsia="es-ES"/>
    </w:rPr>
  </w:style>
  <w:style w:type="character" w:styleId="WW8Num3z1">
    <w:name w:val="WW8Num3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3z0">
    <w:name w:val="WW8Num3z0"/>
    <w:qFormat/>
    <w:rPr>
      <w:lang w:val="es-ES"/>
    </w:rPr>
  </w:style>
  <w:style w:type="character" w:styleId="WW8Num2z3">
    <w:name w:val="WW8Num2z3"/>
    <w:qFormat/>
    <w:rPr>
      <w:rFonts w:ascii="Courier New" w:hAnsi="Courier New" w:eastAsia="Courier New"/>
      <w:sz w:val="20"/>
    </w:rPr>
  </w:style>
  <w:style w:type="character" w:styleId="WW8Num2z1">
    <w:name w:val="WW8Num2z1"/>
    <w:qFormat/>
    <w:rPr>
      <w:rFonts w:ascii="Liberation Serif" w:hAnsi="Liberation Serif" w:eastAsia="Liberation Serif"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spacing w:lineRule="exact" w:line="240" w:before="51" w:after="0"/>
      <w:ind w:left="53" w:right="0" w:hanging="0"/>
    </w:pPr>
    <w:rPr>
      <w:rFonts w:ascii="Verdana" w:hAnsi="Verdana" w:eastAsia="Verdana"/>
      <w:lang w:val="en-US"/>
    </w:rPr>
  </w:style>
  <w:style w:type="paragraph" w:styleId="Western">
    <w:name w:val="western"/>
    <w:basedOn w:val="Normal"/>
    <w:qFormat/>
    <w:pPr>
      <w:spacing w:lineRule="exact" w:line="360" w:before="280" w:after="0"/>
    </w:pPr>
    <w:rPr>
      <w:rFonts w:ascii="Times New Roman" w:hAnsi="Times New Roman" w:eastAsia="Times New Roman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/>
    </w:pPr>
    <w:rPr>
      <w:rFonts w:ascii="Times New Roman" w:hAnsi="Times New Roman" w:eastAsia="Times New Roman"/>
      <w:szCs w:val="20"/>
      <w:lang w:val="es-ES_tradnl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Arial"/>
      <w:sz w:val="28"/>
      <w:szCs w:val="28"/>
      <w:lang w:val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/>
    </w:pPr>
    <w:rPr>
      <w:rFonts w:ascii="Courier New" w:hAnsi="Courier New" w:eastAsia="Courier New"/>
      <w:sz w:val="20"/>
      <w:szCs w:val="20"/>
      <w:lang w:val="en-US"/>
    </w:rPr>
  </w:style>
  <w:style w:type="paragraph" w:styleId="Sinespaciado">
    <w:name w:val="Sin espaciado"/>
    <w:basedOn w:val="Normal"/>
    <w:qFormat/>
    <w:pPr>
      <w:spacing w:lineRule="exact" w:line="240"/>
    </w:pPr>
    <w:rPr>
      <w:rFonts w:eastAsia="Times New Roman"/>
      <w:szCs w:val="32"/>
      <w:lang w:val="en-US"/>
    </w:rPr>
  </w:style>
  <w:style w:type="paragraph" w:styleId="Citadestacada">
    <w:name w:val="Cita destacada"/>
    <w:basedOn w:val="Normal"/>
    <w:qFormat/>
    <w:pPr>
      <w:spacing w:lineRule="exact" w:line="240"/>
      <w:ind w:left="720" w:right="720" w:hanging="0"/>
    </w:pPr>
    <w:rPr>
      <w:rFonts w:eastAsia="Times New Roman"/>
      <w:b/>
      <w:i/>
      <w:lang w:val="en-US"/>
    </w:rPr>
  </w:style>
  <w:style w:type="paragraph" w:styleId="TtulodeTDC">
    <w:name w:val="Título de TDC"/>
    <w:basedOn w:val="Ttulo1"/>
    <w:qFormat/>
    <w:pPr>
      <w:keepNext w:val="true"/>
      <w:keepLines/>
      <w:numPr>
        <w:ilvl w:val="0"/>
        <w:numId w:val="0"/>
      </w:numPr>
      <w:spacing w:lineRule="exact" w:line="240" w:before="240" w:after="60"/>
    </w:pPr>
    <w:rPr>
      <w:rFonts w:ascii="Cambria" w:hAnsi="Cambria" w:eastAsia="Cambria"/>
      <w:b/>
      <w:bCs/>
      <w:color w:val="2E74B5"/>
      <w:sz w:val="32"/>
      <w:szCs w:val="32"/>
      <w:lang w:val="en-US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Arial" w:cs="Liberation Serif"/>
      <w:color w:val="auto"/>
      <w:kern w:val="2"/>
      <w:sz w:val="24"/>
      <w:szCs w:val="24"/>
      <w:lang w:val="es-ES" w:eastAsia="hi-I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/>
    </w:rPr>
  </w:style>
  <w:style w:type="paragraph" w:styleId="Textocomentario">
    <w:name w:val="Texto comentario"/>
    <w:basedOn w:val="Normal"/>
    <w:qFormat/>
    <w:pPr>
      <w:spacing w:lineRule="exact" w:line="240"/>
    </w:pPr>
    <w:rPr>
      <w:rFonts w:ascii="Times New Roman" w:hAnsi="Times New Roman" w:eastAsia="Times New Roman"/>
      <w:sz w:val="20"/>
      <w:szCs w:val="20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  <w:jc w:val="left"/>
    </w:pPr>
    <w:rPr>
      <w:rFonts w:ascii="Times New Roman" w:hAnsi="Times New Roman" w:eastAsia="Arial" w:cs="Liberation Serif"/>
      <w:b/>
      <w:bCs/>
      <w:color w:val="auto"/>
      <w:kern w:val="2"/>
      <w:sz w:val="20"/>
      <w:szCs w:val="20"/>
      <w:lang w:val="es-ES" w:eastAsia="hi-IN" w:bidi="hi-IN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Liberation Serif" w:cs="Liberation Serif"/>
      <w:color w:val="000000"/>
      <w:kern w:val="2"/>
      <w:sz w:val="24"/>
      <w:szCs w:val="24"/>
      <w:lang w:val="es-ES" w:eastAsia="hi-IN" w:bidi="hi-IN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/>
      <w:sz w:val="20"/>
      <w:szCs w:val="20"/>
      <w:lang w:val="en-US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en-US" w:eastAsia="hi-IN" w:bidi="hi-IN"/>
    </w:rPr>
  </w:style>
  <w:style w:type="paragraph" w:styleId="Textoindependiente2">
    <w:name w:val="Texto independiente 2"/>
    <w:basedOn w:val="Normal"/>
    <w:qFormat/>
    <w:pPr>
      <w:spacing w:lineRule="exact" w:line="240"/>
    </w:pPr>
    <w:rPr>
      <w:rFonts w:ascii="Times New Roman" w:hAnsi="Times New Roman" w:eastAsia="Times New Roman"/>
      <w:szCs w:val="20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C6">
    <w:name w:val="c6"/>
    <w:basedOn w:val="Normal"/>
    <w:qFormat/>
    <w:pPr>
      <w:spacing w:lineRule="exact" w:line="240"/>
      <w:jc w:val="center"/>
    </w:pPr>
    <w:rPr>
      <w:rFonts w:ascii="Times New Roman" w:hAnsi="Times New Roman" w:eastAsia="Times New Roman"/>
      <w:lang w:val="es-ES_tradnl"/>
    </w:rPr>
  </w:style>
  <w:style w:type="paragraph" w:styleId="C46">
    <w:name w:val="c46"/>
    <w:basedOn w:val="Normal"/>
    <w:qFormat/>
    <w:pPr>
      <w:spacing w:lineRule="exact" w:line="360"/>
      <w:ind w:left="357" w:right="0" w:firstLine="74"/>
      <w:jc w:val="center"/>
    </w:pPr>
    <w:rPr>
      <w:rFonts w:ascii="Times New Roman" w:hAnsi="Times New Roman" w:eastAsia="Times New Roman"/>
      <w:szCs w:val="20"/>
      <w:lang w:val="es-ES_tradnl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/>
    </w:rPr>
  </w:style>
  <w:style w:type="paragraph" w:styleId="Textodeglobo">
    <w:name w:val="Texto de globo"/>
    <w:basedOn w:val="Normal"/>
    <w:qFormat/>
    <w:pPr>
      <w:spacing w:lineRule="exact" w:line="240"/>
    </w:pPr>
    <w:rPr>
      <w:rFonts w:ascii="Tahoma" w:hAnsi="Tahoma" w:eastAsia="Tahoma"/>
      <w:sz w:val="16"/>
      <w:szCs w:val="16"/>
    </w:rPr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9-estatutos-trasl/" TargetMode="External"/><Relationship Id="rId3" Type="http://schemas.openxmlformats.org/officeDocument/2006/relationships/hyperlink" Target="https://aguimes.es/wp-content/uploads/2021/04/00-Estatutos-Turismo-Rural-Aguimes-SL.odt" TargetMode="External"/><Relationship Id="rId4" Type="http://schemas.openxmlformats.org/officeDocument/2006/relationships/hyperlink" Target="https://aguimes.es/wp-content/uploads/2021/04/00-Estatutos-Turismo-Rural-Aguimes-SL.txt" TargetMode="External"/><Relationship Id="rId5" Type="http://schemas.openxmlformats.org/officeDocument/2006/relationships/hyperlink" Target="https://aguimes.es/wp-content/uploads/2021/04/00-Estatutos-Turismo-Rural-Aguimes-SL.docx" TargetMode="External"/><Relationship Id="rId6" Type="http://schemas.openxmlformats.org/officeDocument/2006/relationships/hyperlink" Target="https://aguimes.es/wp-content/uploads/2021/04/00-Estatutos-Turismo-Rural-Aguimes-SL.pdf" TargetMode="External"/><Relationship Id="rId7" Type="http://schemas.openxmlformats.org/officeDocument/2006/relationships/hyperlink" Target="https://aguimes.es/corporacion-municipal/" TargetMode="External"/><Relationship Id="rId8" Type="http://schemas.openxmlformats.org/officeDocument/2006/relationships/hyperlink" Target="https://aguimes.es/alcaldia/biografia-alcalde/" TargetMode="External"/><Relationship Id="rId9" Type="http://schemas.openxmlformats.org/officeDocument/2006/relationships/hyperlink" Target="https://aguimes.es/rita-estevez/" TargetMode="External"/><Relationship Id="rId10" Type="http://schemas.openxmlformats.org/officeDocument/2006/relationships/hyperlink" Target="https://aguimes.es/juani-martel/" TargetMode="External"/><Relationship Id="rId11" Type="http://schemas.openxmlformats.org/officeDocument/2006/relationships/hyperlink" Target="https://aguimes.es/agustin-santana/" TargetMode="External"/><Relationship Id="rId12" Type="http://schemas.openxmlformats.org/officeDocument/2006/relationships/hyperlink" Target="https://aguimes.es/francisco-gonzalez/" TargetMode="External"/><Relationship Id="rId13" Type="http://schemas.openxmlformats.org/officeDocument/2006/relationships/hyperlink" Target="https://aguimes.es/maria-isabel/" TargetMode="External"/><Relationship Id="rId14" Type="http://schemas.openxmlformats.org/officeDocument/2006/relationships/hyperlink" Target="https://aguimes.es/raul-martel/" TargetMode="External"/><Relationship Id="rId15" Type="http://schemas.openxmlformats.org/officeDocument/2006/relationships/hyperlink" Target="https://aguimes.es/jessica-santana/" TargetMode="External"/><Relationship Id="rId16" Type="http://schemas.openxmlformats.org/officeDocument/2006/relationships/hyperlink" Target="https://aguimes.es/efrain-gonzalez/" TargetMode="External"/><Relationship Id="rId17" Type="http://schemas.openxmlformats.org/officeDocument/2006/relationships/hyperlink" Target="https://aguimes.es/francisco-trujillo/" TargetMode="External"/><Relationship Id="rId18" Type="http://schemas.openxmlformats.org/officeDocument/2006/relationships/hyperlink" Target="https://aguimes.es/catalina-suarez/" TargetMode="External"/><Relationship Id="rId19" Type="http://schemas.openxmlformats.org/officeDocument/2006/relationships/hyperlink" Target="https://aguimes.es/tanausu-placeres/" TargetMode="External"/><Relationship Id="rId20" Type="http://schemas.openxmlformats.org/officeDocument/2006/relationships/hyperlink" Target="https://aguimes.es/agustin-trujillo/" TargetMode="External"/><Relationship Id="rId21" Type="http://schemas.openxmlformats.org/officeDocument/2006/relationships/hyperlink" Target="https://aguimes.es/agueda-suarez/" TargetMode="External"/><Relationship Id="rId22" Type="http://schemas.openxmlformats.org/officeDocument/2006/relationships/hyperlink" Target="https://aguimes.es/carmen-rosa/" TargetMode="External"/><Relationship Id="rId23" Type="http://schemas.openxmlformats.org/officeDocument/2006/relationships/hyperlink" Target="https://aguimes.es/adela-aleman/" TargetMode="External"/><Relationship Id="rId24" Type="http://schemas.openxmlformats.org/officeDocument/2006/relationships/hyperlink" Target="https://aguimes.es/mario-gustavo/" TargetMode="External"/><Relationship Id="rId25" Type="http://schemas.openxmlformats.org/officeDocument/2006/relationships/hyperlink" Target="https://aguimes.es/maria-fabiola/" TargetMode="External"/><Relationship Id="rId26" Type="http://schemas.openxmlformats.org/officeDocument/2006/relationships/hyperlink" Target="https://aguimes.es/joaquin-lopez/" TargetMode="External"/><Relationship Id="rId27" Type="http://schemas.openxmlformats.org/officeDocument/2006/relationships/hyperlink" Target="https://aguimes.es/yanira-pino/" TargetMode="External"/><Relationship Id="rId28" Type="http://schemas.openxmlformats.org/officeDocument/2006/relationships/hyperlink" Target="https://aguimes.es/catalina-suarez/" TargetMode="External"/><Relationship Id="rId29" Type="http://schemas.openxmlformats.org/officeDocument/2006/relationships/hyperlink" Target="https://aguimes.es/raul-martel/" TargetMode="Externa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LibreOffice/6.4.3.2$Windows_X86_64 LibreOffice_project/747b5d0ebf89f41c860ec2a39efd7cb15b54f2d8</Application>
  <Pages>1</Pages>
  <Words>162</Words>
  <Characters>972</Characters>
  <CharactersWithSpaces>1119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2021-04-02T18:48:48Z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