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u w:val="none"/>
        </w:rPr>
      </w:pPr>
      <w:r>
        <w:rPr>
          <w:rFonts w:eastAsia="Verdana" w:cs="Verdana" w:ascii="Roboto Slab" w:hAnsi="Roboto Slab"/>
          <w:b/>
          <w:bCs/>
          <w:color w:val="000080"/>
          <w:sz w:val="36"/>
          <w:szCs w:val="36"/>
          <w:u w:val="none"/>
          <w:lang w:eastAsia="ar-SA"/>
        </w:rPr>
        <w:t>ACUERDOS</w:t>
      </w:r>
      <w:r>
        <w:rPr>
          <w:rFonts w:eastAsia="Verdana" w:cs="Verdana" w:ascii="Roboto Slab" w:hAnsi="Roboto Slab"/>
          <w:b/>
          <w:bCs/>
          <w:color w:val="000080"/>
          <w:sz w:val="36"/>
          <w:szCs w:val="36"/>
          <w:u w:val="none"/>
        </w:rPr>
        <w:t xml:space="preserve"> JUNTA DE GOBIERNO LOCAL</w:t>
      </w:r>
    </w:p>
    <w:p>
      <w:pPr>
        <w:pStyle w:val="Normal"/>
        <w:jc w:val="left"/>
        <w:rPr>
          <w:rFonts w:ascii="Roboto Slab" w:hAnsi="Roboto Slab"/>
          <w:b/>
          <w:b/>
          <w:bCs/>
          <w:color w:val="000080"/>
          <w:sz w:val="36"/>
          <w:szCs w:val="36"/>
          <w:u w:val="none"/>
        </w:rPr>
      </w:pPr>
      <w:r>
        <w:rPr>
          <w:rFonts w:ascii="Roboto Slab" w:hAnsi="Roboto Slab"/>
          <w:b/>
          <w:bCs/>
          <w:color w:val="000080"/>
          <w:sz w:val="36"/>
          <w:szCs w:val="36"/>
          <w:u w:val="none"/>
        </w:rPr>
        <w:t>VEINTISIETE DE JULIO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SECRETARIA GENERAL. NÚMERO: 2020/00008276Q. LECTURA Y APROBACIÓN SI PROCEDE, DEL BORRADOR DEL ACTA DE LA SESIÓN CELEBRADA EL VEINTE DE JULIO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veinte de julio de dos mil veinte,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2. OBRAS PARTICULARES. NÚMERO: 2020/00007356Q. RELATIVO A LA LICENCIA DE AMPLIACIÓN EN OCUPACIÓN DE VÍA PÚBLICA CON MESAS Y SILLAS Y OTROS ELEMENTOS ANÁLOGOS EN AVENIDA DE ANSITE, Nº 89, A INSTANCIA DE DON CRISTIAN XERADO SANTANA DÍAZ.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aprobación al contenido de la precedente propuesta,  respecto a la licencia de ampliación en ocupación con mesas y sillas y otros elementos análogos en la Avenida de Ansite, número 89, a instancia de don Cristian Xerado Santana Díaz</w:t>
      </w:r>
      <w:r>
        <w:rPr>
          <w:rFonts w:eastAsia="Tahoma" w:cs="Verdana" w:ascii="IBM Plex Sans" w:hAnsi="IBM Plex Sans"/>
          <w:b w:val="false"/>
          <w:bCs w:val="false"/>
          <w:color w:val="040404"/>
          <w:sz w:val="22"/>
          <w:szCs w:val="22"/>
          <w:u w:val="none"/>
          <w:lang w:eastAsia="es-ES"/>
        </w:rPr>
        <w:t>,</w:t>
      </w:r>
      <w:r>
        <w:rPr>
          <w:rFonts w:eastAsia="Verdana" w:cs="Verdana" w:ascii="IBM Plex Sans" w:hAnsi="IBM Plex Sans"/>
          <w:color w:val="040404"/>
          <w:sz w:val="22"/>
          <w:szCs w:val="22"/>
          <w:u w:val="none"/>
        </w:rPr>
        <w:t xml:space="preserve">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OBRAS PARTICULARES. NÚMERO: 2020/00006121T. RELATIVO A LA LICENCIA DE OCUPACIÓN DE VÍA PÚBLICA CON MESAS Y SILLAS Y OTROS ELEMENTOS ANÁLOGOS EN AVENIDA HERMANOS LA SALLE, Nº 21, A INSTANCIA DE DON BUENAVENTURA SEBASTIÁN ARTILES HERNÁNDEZ.</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aprobación al contenido de la precedente propuesta,  no accediendo a lo solicitado por don Buenaventura Sebastián Artiles Hernández, respecto a la licencia de ocupación con mesas y sillas y otros elementos análogos en la Avenida Hermanos La Salle, número 21,</w:t>
      </w:r>
      <w:r>
        <w:rPr>
          <w:rFonts w:eastAsia="Verdana" w:cs="Verdana" w:ascii="IBM Plex Sans" w:hAnsi="IBM Plex Sans"/>
          <w:color w:val="040404"/>
          <w:sz w:val="22"/>
          <w:szCs w:val="22"/>
          <w:u w:val="none"/>
        </w:rPr>
        <w:t xml:space="preserve">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CONTRATACIÓN. NÚMERO: 2019/00017406S. ACUERDO MEJOR OFERTA DE ADJUDICACIÓN DEL CONTRATO "MEJORAS ALUMBRADO CASCO HISTÓRICO DE AGÜIMES - INSTALACIÓN ELÉCTRICA".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 las precedentes Actas, y en base a ello:</w:t>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Acordar como Mejor oferta para la adjudicación de la obra  "MEJORAS ALUMBRADO CASCO HISTÓRICO DE AGÜIMES- INSTALACIÓN ELÉCTRICA",</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 xml:space="preserve">la presentada por la empresa  </w:t>
      </w:r>
      <w:r>
        <w:rPr>
          <w:rFonts w:eastAsia="Verdana-Bold" w:cs="Verdana" w:ascii="IBM Plex Sans" w:hAnsi="IBM Plex Sans"/>
          <w:b w:val="false"/>
          <w:bCs w:val="false"/>
          <w:color w:val="040404"/>
          <w:sz w:val="22"/>
          <w:szCs w:val="22"/>
          <w:u w:val="none"/>
          <w:lang w:eastAsia="es-ES"/>
        </w:rPr>
        <w:t xml:space="preserve">IMESAPI SA, </w:t>
      </w:r>
      <w:r>
        <w:rPr>
          <w:rFonts w:eastAsia="Verdana" w:cs="Verdana" w:ascii="IBM Plex Sans" w:hAnsi="IBM Plex Sans"/>
          <w:b w:val="false"/>
          <w:bCs w:val="false"/>
          <w:color w:val="040404"/>
          <w:sz w:val="22"/>
          <w:szCs w:val="22"/>
          <w:u w:val="none"/>
          <w:lang w:eastAsia="es-ES"/>
        </w:rPr>
        <w:t xml:space="preserve">con CIF ****1047*, </w:t>
      </w:r>
      <w:r>
        <w:rPr>
          <w:rFonts w:eastAsia="Verdana" w:cs="Verdana" w:ascii="IBM Plex Sans" w:hAnsi="IBM Plex Sans"/>
          <w:b w:val="false"/>
          <w:bCs w:val="false"/>
          <w:color w:val="040404"/>
          <w:sz w:val="22"/>
          <w:szCs w:val="22"/>
          <w:u w:val="none"/>
        </w:rPr>
        <w:t>por importe de CIENTO OCHENTA Y DOS MIL CUATROCIENTOS CINCUENTA Y NUEVE CON OCHENTA Y TRES  (182.459,83 €) EUROS, más la cantidad de DOCE MIL SETECIENTOS SETENTA Y DOS CON DIECIOCHO (12.772,18 €) EUROS,</w:t>
      </w:r>
      <w:r>
        <w:rPr>
          <w:rFonts w:eastAsia="Verdana" w:cs="Verdana" w:ascii="IBM Plex Sans" w:hAnsi="IBM Plex Sans"/>
          <w:color w:val="040404"/>
          <w:sz w:val="22"/>
          <w:szCs w:val="22"/>
          <w:u w:val="none"/>
        </w:rPr>
        <w:t xml:space="preserve"> y  la mejora establecida en su oferta.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La aceptación de las citadas Actas servirá de motivación a esta resolución al quedar incorporado al texto las mismas,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Asimismo, se acuerda por esta misma Junta se le conceda a la licitadora propuesta, para que en  el plazo de SIETE (7) DÍAS HÁBILES, a contar desde el siguiente a aquel en el que hubiera recibido el requerimiento, proceda a la constitución de la garantía definitiva por importe del 10% </w:t>
      </w:r>
      <w:r>
        <w:rPr>
          <w:rFonts w:eastAsia="Verdana" w:cs="Verdana" w:ascii="IBM Plex Sans" w:hAnsi="IBM Plex Sans"/>
          <w:b w:val="false"/>
          <w:bCs w:val="false"/>
          <w:color w:val="040404"/>
          <w:sz w:val="22"/>
          <w:szCs w:val="22"/>
          <w:u w:val="none"/>
          <w:lang w:val="es-ES_tradnl"/>
        </w:rPr>
        <w:t>del precio final ofertado</w:t>
      </w:r>
      <w:r>
        <w:rPr>
          <w:rFonts w:eastAsia="Verdana" w:cs="Verdana" w:ascii="IBM Plex Sans" w:hAnsi="IBM Plex Sans"/>
          <w:b w:val="false"/>
          <w:bCs w:val="false"/>
          <w:color w:val="040404"/>
          <w:sz w:val="22"/>
          <w:szCs w:val="22"/>
          <w:u w:val="none"/>
        </w:rPr>
        <w:t>, IGIC excluido.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PARQUE MOVIL. NÚMERO: 2020/00008123R. NUEVO NOMBRAMIENTO RESPONSABLE SUPERVISOR DEL CONTRATO DE "SERVICIO DE REPARACIÓN ELÉCTRICA DE VEHÍCULOS Y MAQUINARIAS MUNICIPAL".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A la vista de la propuesta expresa emitida desde el área de Parque Móvil de este Ayuntamiento, esta Junta de Gobierno Local, actuando por delegación de Alcaldía de conformidad con el decreto 2019/1563, de fecha 20 de junio, acuerda por unanimidad nombrar Responsable Supervisor del Contrato del "Servicio de Reparación de Electricidad de Vehículo y Maquinaria Municipal", a don Hermenegildo Hernández Méndez, personal de este Ayuntamiento, dado que dicha función la venía realizando el Mecánico Municipal, don Ramón Alejandro Alemán, que ha causado baja temporal por razones médicas.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6. OFICINA TÉCNICA - OBRAS MUNICIPALES. NÚMERO: 2019/00014992Q. CERTIFICACIÓN FINAL DE LA OBRA "PAVIMENTACIÓN ASFÁLTICA Y RETENEDORES DE VELOCIDAD EN EL MUNICIPIO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Una vez suscrita el Acta de Recepción de la obra de referencia con fecha 22 de junio de 2020, 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FINAL de la obra </w:t>
      </w:r>
      <w:r>
        <w:rPr>
          <w:rFonts w:eastAsia="Arial" w:cs="Verdana" w:ascii="IBM Plex Sans" w:hAnsi="IBM Plex Sans"/>
          <w:b w:val="false"/>
          <w:bCs w:val="false"/>
          <w:color w:val="040404"/>
          <w:sz w:val="22"/>
          <w:szCs w:val="22"/>
          <w:u w:val="none"/>
          <w:lang w:eastAsia="es-ES"/>
        </w:rPr>
        <w:t>"PAVIMENTACIÓN ASFÁLTICA Y RETENEDORES DE VELOCIDAD EN EL MUNICIPIO DE AGÜIMES"</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 xml:space="preserve">con cargo a las aplicaciones presupuestarias </w:t>
      </w:r>
      <w:r>
        <w:rPr>
          <w:rFonts w:eastAsia="TimesNewRomanPS-BoldMT" w:cs="Verdana" w:ascii="IBM Plex Sans" w:hAnsi="IBM Plex Sans"/>
          <w:bCs/>
          <w:color w:val="040404"/>
          <w:sz w:val="22"/>
          <w:szCs w:val="22"/>
          <w:u w:val="none"/>
          <w:lang w:eastAsia="es-ES"/>
        </w:rPr>
        <w:t>1532V/6190000 –1533V/6090022</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Verdana" w:ascii="IBM Plex Sans" w:hAnsi="IBM Plex Sans"/>
          <w:bCs/>
          <w:color w:val="040404"/>
          <w:sz w:val="22"/>
          <w:szCs w:val="22"/>
          <w:u w:val="none"/>
          <w:lang w:eastAsia="es-ES"/>
        </w:rPr>
        <w:t>PETRECAN, SL</w:t>
      </w:r>
      <w:r>
        <w:rPr>
          <w:rFonts w:eastAsia="Verdana" w:cs="Verdana" w:ascii="IBM Plex Sans" w:hAnsi="IBM Plex Sans"/>
          <w:color w:val="040404"/>
          <w:spacing w:val="-3"/>
          <w:sz w:val="22"/>
          <w:szCs w:val="22"/>
          <w:u w:val="none"/>
          <w:lang w:val="es-ES_tradnl"/>
        </w:rPr>
        <w:t xml:space="preserve">, así como, suscrita por el Ingeniero Técnico de Obras Públicas, don Manuel Méndez Trujillo,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15.213,70</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7. OFICINA TÉCNICA - OBRAS MUNICIPALES. NÚMERO: 2019/00015657Z. CERTIFICACIÓN NÚMERO CUATRO DEL LOTE II (EJECUCIÓN DE LA AMPLIACIÓN) DE LA OBRA "AMPLIACIÓN DEL COMEDOR Y REORDENACIÓN DEL PATIO EN EL CEIP BEÑESMÉN".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cuatro (4) del </w:t>
      </w:r>
      <w:r>
        <w:rPr>
          <w:rFonts w:eastAsia="Arial" w:cs="Arial" w:ascii="IBM Plex Sans" w:hAnsi="IBM Plex Sans"/>
          <w:b w:val="false"/>
          <w:bCs w:val="false"/>
          <w:color w:val="040404"/>
          <w:sz w:val="22"/>
          <w:szCs w:val="22"/>
          <w:u w:val="none"/>
          <w:lang w:eastAsia="es-ES"/>
        </w:rPr>
        <w:t>LOTE II (Ejecución de la ampliación) DE LA OBRA</w:t>
      </w:r>
      <w:r>
        <w:rPr>
          <w:rFonts w:eastAsia="Arial" w:cs="Arial" w:ascii="IBM Plex Sans" w:hAnsi="IBM Plex Sans"/>
          <w:b/>
          <w:color w:val="040404"/>
          <w:sz w:val="22"/>
          <w:szCs w:val="22"/>
          <w:u w:val="none"/>
          <w:lang w:eastAsia="es-ES"/>
        </w:rPr>
        <w:t xml:space="preserve"> </w:t>
      </w:r>
      <w:r>
        <w:rPr>
          <w:rFonts w:eastAsia="Arial" w:cs="Arial" w:ascii="IBM Plex Sans" w:hAnsi="IBM Plex Sans"/>
          <w:b w:val="false"/>
          <w:bCs w:val="false"/>
          <w:color w:val="040404"/>
          <w:sz w:val="22"/>
          <w:szCs w:val="22"/>
          <w:u w:val="none"/>
          <w:lang w:eastAsia="es-ES"/>
        </w:rPr>
        <w:t>"AMPLIACIÓN DEL COMEDOR Y REORDENACIÓN DEL PATIO EN EL CEIP BEÑESMÉN"</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 xml:space="preserve">con cargo a la aplicación presupuestaria 323P/6320000, </w:t>
      </w:r>
      <w:r>
        <w:rPr>
          <w:rFonts w:eastAsia="Verdana" w:cs="Verdana" w:ascii="IBM Plex Sans" w:hAnsi="IBM Plex Sans"/>
          <w:color w:val="040404"/>
          <w:spacing w:val="-3"/>
          <w:sz w:val="22"/>
          <w:szCs w:val="22"/>
          <w:u w:val="none"/>
          <w:lang w:val="es-ES_tradnl"/>
        </w:rPr>
        <w:t xml:space="preserve"> adjudicada a la empresa </w:t>
      </w:r>
      <w:r>
        <w:rPr>
          <w:rFonts w:eastAsia="Verdana" w:cs="Verdana" w:ascii="IBM Plex Sans" w:hAnsi="IBM Plex Sans"/>
          <w:caps/>
          <w:color w:val="040404"/>
          <w:spacing w:val="-3"/>
          <w:sz w:val="22"/>
          <w:szCs w:val="22"/>
          <w:u w:val="none"/>
          <w:lang w:val="es-ES_tradnl"/>
        </w:rPr>
        <w:t>Tecnosistem</w:t>
      </w:r>
      <w:r>
        <w:rPr>
          <w:rFonts w:eastAsia="Verdana" w:cs="Verdana" w:ascii="IBM Plex Sans" w:hAnsi="IBM Plex Sans"/>
          <w:color w:val="040404"/>
          <w:spacing w:val="-3"/>
          <w:sz w:val="22"/>
          <w:szCs w:val="22"/>
          <w:u w:val="none"/>
          <w:lang w:val="es-ES_tradnl"/>
        </w:rPr>
        <w:t xml:space="preserve">, SA, así como, suscrita por el Arquitecto, don Luis J. Castellano Bolaños y el Arquitecto Técnico, don Francisco S. Estévez Rivero,  facultativos de este Ayuntamiento que comprenden la Dirección de dicha obra, por importe de </w:t>
      </w:r>
      <w:r>
        <w:rPr>
          <w:rFonts w:eastAsia="TimesNewRomanPS-BoldMT" w:cs="Verdana" w:ascii="IBM Plex Sans" w:hAnsi="IBM Plex Sans"/>
          <w:bCs/>
          <w:color w:val="040404"/>
          <w:sz w:val="22"/>
          <w:szCs w:val="22"/>
          <w:u w:val="none"/>
          <w:lang w:eastAsia="es-ES"/>
        </w:rPr>
        <w:t>51.688,52</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OFICINA TÉCNICA - OBRAS MUNICIPALES. NÚMERO: 2019/00015468D. CERTIFICACIÓN NÚMERO DOS DEL LOTE I (DEMOLICIÓN Y MOVIMIENTOS DE TIERRAS) DE LA OBRA "AMPLIACIÓN DEL COMEDOR Y REORDENACIÓN DEL PATIO EN EL CEIP BEÑESMEN".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dos (2) del </w:t>
      </w:r>
      <w:r>
        <w:rPr>
          <w:rFonts w:eastAsia="Verdana" w:cs="Verdana" w:ascii="IBM Plex Sans" w:hAnsi="IBM Plex Sans"/>
          <w:b w:val="false"/>
          <w:bCs w:val="false"/>
          <w:color w:val="040404"/>
          <w:sz w:val="22"/>
          <w:szCs w:val="22"/>
          <w:u w:val="none"/>
        </w:rPr>
        <w:t xml:space="preserve">LOTE I (DEMOLICIÓN Y MOVIMIENTOS DE TIERRA) </w:t>
      </w:r>
      <w:r>
        <w:rPr>
          <w:rFonts w:eastAsia="Verdana" w:cs="Verdana" w:ascii="IBM Plex Sans" w:hAnsi="IBM Plex Sans"/>
          <w:b w:val="false"/>
          <w:bCs w:val="false"/>
          <w:caps/>
          <w:color w:val="040404"/>
          <w:sz w:val="22"/>
          <w:szCs w:val="22"/>
          <w:u w:val="none"/>
        </w:rPr>
        <w:t>de la obra</w:t>
      </w:r>
      <w:r>
        <w:rPr>
          <w:rFonts w:eastAsia="Verdana" w:cs="Verdana" w:ascii="IBM Plex Sans" w:hAnsi="IBM Plex Sans"/>
          <w:b w:val="false"/>
          <w:bCs w:val="false"/>
          <w:color w:val="040404"/>
          <w:sz w:val="22"/>
          <w:szCs w:val="22"/>
          <w:u w:val="none"/>
        </w:rPr>
        <w:t xml:space="preserve"> "AMPLIACIÓN DEL COMEDOR Y REORDENACIÓN DEL PATIO EN EL CEIP BEÑESMÉN", con cargo a l</w:t>
      </w:r>
      <w:r>
        <w:rPr>
          <w:rFonts w:eastAsia="Verdana" w:cs="Verdana" w:ascii="IBM Plex Sans" w:hAnsi="IBM Plex Sans"/>
          <w:color w:val="040404"/>
          <w:sz w:val="22"/>
          <w:szCs w:val="22"/>
          <w:u w:val="none"/>
        </w:rPr>
        <w:t>a aplicación presupuestaria 323P.6320000, adjudicada a la empresa RAYCO SÁNCHEZ ARTILES, SLU,</w:t>
      </w:r>
      <w:r>
        <w:rPr>
          <w:rFonts w:eastAsia="Verdana" w:cs="Verdana" w:ascii="IBM Plex Sans" w:hAnsi="IBM Plex Sans"/>
          <w:color w:val="040404"/>
          <w:spacing w:val="-3"/>
          <w:sz w:val="22"/>
          <w:szCs w:val="22"/>
          <w:u w:val="none"/>
          <w:lang w:val="es-ES_tradnl"/>
        </w:rPr>
        <w:t xml:space="preserve"> así como, suscrita por el Arquitecto, don Luis J. Castellano Bolaños y el Arquitecto Técnico, don Francisco S. Estévez Rivero,  facultativos de este Ayuntamiento que comprenden la Dirección de dicha obra, por importe de </w:t>
      </w:r>
      <w:r>
        <w:rPr>
          <w:rFonts w:eastAsia="TimesNewRomanPS-BoldMT" w:cs="Verdana" w:ascii="IBM Plex Sans" w:hAnsi="IBM Plex Sans"/>
          <w:bCs/>
          <w:color w:val="040404"/>
          <w:sz w:val="22"/>
          <w:szCs w:val="22"/>
          <w:u w:val="none"/>
          <w:lang w:eastAsia="es-ES"/>
        </w:rPr>
        <w:t>5.642,76</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 OFICINA TÉCNICA - OBRAS MUNICIPALES. NÚMERO: 2019/00014915P. CERTIFICACIÓN NÚMERO DOS DEL LOTE III: ESTRUCTURA MALLA ESPACIAL Y CUBIERTA DE LA OBRA "MERCADO AGRÍCOLA MUNICIPAL - FASE FINAL".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dos (2) del </w:t>
      </w:r>
      <w:r>
        <w:rPr>
          <w:rFonts w:eastAsia="Arial" w:cs="Arial" w:ascii="IBM Plex Sans" w:hAnsi="IBM Plex Sans"/>
          <w:b w:val="false"/>
          <w:bCs w:val="false"/>
          <w:color w:val="040404"/>
          <w:sz w:val="22"/>
          <w:szCs w:val="22"/>
          <w:u w:val="none"/>
          <w:lang w:eastAsia="es-ES"/>
        </w:rPr>
        <w:t>LOTE III: ESTRUCTURA MALLA ESPACIAL Y CUBIERTA, DE LA OBRA "MERCADO AGRÍCOLA MUNICIPAL. FASE FINAL"</w:t>
      </w:r>
      <w:r>
        <w:rPr>
          <w:rFonts w:eastAsia="Verdana" w:cs="Verdana" w:ascii="IBM Plex Sans" w:hAnsi="IBM Plex Sans"/>
          <w:b w:val="false"/>
          <w:bCs w:val="false"/>
          <w:color w:val="040404"/>
          <w:sz w:val="22"/>
          <w:szCs w:val="22"/>
          <w:u w:val="none"/>
        </w:rPr>
        <w:t>, c</w:t>
      </w:r>
      <w:r>
        <w:rPr>
          <w:rFonts w:eastAsia="Verdana" w:cs="Verdana" w:ascii="IBM Plex Sans" w:hAnsi="IBM Plex Sans"/>
          <w:color w:val="040404"/>
          <w:sz w:val="22"/>
          <w:szCs w:val="22"/>
          <w:u w:val="none"/>
        </w:rPr>
        <w:t xml:space="preserve">on cargo a la aplicación presupuestaria </w:t>
      </w:r>
      <w:r>
        <w:rPr>
          <w:rFonts w:eastAsia="TimesNewRomanPS-BoldMT" w:cs="Verdana" w:ascii="IBM Plex Sans" w:hAnsi="IBM Plex Sans"/>
          <w:bCs/>
          <w:color w:val="040404"/>
          <w:sz w:val="22"/>
          <w:szCs w:val="22"/>
          <w:u w:val="none"/>
          <w:lang w:eastAsia="es-ES"/>
        </w:rPr>
        <w:t>4312M/6220050</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UTE </w:t>
      </w:r>
      <w:r>
        <w:rPr>
          <w:rFonts w:eastAsia="TimesNewRomanPS-BoldMT" w:cs="Verdana" w:ascii="IBM Plex Sans" w:hAnsi="IBM Plex Sans"/>
          <w:bCs/>
          <w:color w:val="040404"/>
          <w:sz w:val="22"/>
          <w:szCs w:val="22"/>
          <w:u w:val="none"/>
          <w:lang w:eastAsia="es-ES"/>
        </w:rPr>
        <w:t>REYES ALMEIDA, SL - CONYPSA, SA</w:t>
      </w:r>
      <w:r>
        <w:rPr>
          <w:rFonts w:eastAsia="Verdana" w:cs="Verdana" w:ascii="IBM Plex Sans" w:hAnsi="IBM Plex Sans"/>
          <w:color w:val="040404"/>
          <w:spacing w:val="-3"/>
          <w:sz w:val="22"/>
          <w:szCs w:val="22"/>
          <w:u w:val="none"/>
          <w:lang w:val="es-ES_tradnl"/>
        </w:rPr>
        <w:t xml:space="preserve">, así como, suscrita por el Arquitecto, don Luis J. Castellano Bolaños y el Arquitecto Técnico, don Francisco S. Estévez Rivero, facultativos de este Ayuntamiento que comprenden la Dirección de dicha obra, por importe de </w:t>
      </w:r>
      <w:r>
        <w:rPr>
          <w:rFonts w:eastAsia="TimesNewRomanPS-BoldMT" w:cs="Verdana" w:ascii="IBM Plex Sans" w:hAnsi="IBM Plex Sans"/>
          <w:bCs/>
          <w:color w:val="040404"/>
          <w:sz w:val="22"/>
          <w:szCs w:val="22"/>
          <w:u w:val="none"/>
          <w:lang w:eastAsia="es-ES"/>
        </w:rPr>
        <w:t>193.440,38</w:t>
      </w:r>
      <w:r>
        <w:rPr>
          <w:rFonts w:eastAsia="Verdana" w:cs="Verdana" w:ascii="IBM Plex Sans" w:hAnsi="IBM Plex Sans"/>
          <w:color w:val="040404"/>
          <w:spacing w:val="-3"/>
          <w:sz w:val="22"/>
          <w:szCs w:val="22"/>
          <w:u w:val="none"/>
          <w:lang w:val="es-ES_tradnl"/>
        </w:rPr>
        <w:t xml:space="preserve">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10. OFICINA TÉCNICA - OBRAS MUNICIPALES. NÚMERO: 2020/00000760A. CERTIFICACIÓN NÚMERO TRES DE LA OBRA "REMODELACIÓN DEL CAMPO DE FÚTBOL DE LAS ROSAS".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tres (3) de la obra</w:t>
      </w:r>
      <w:r>
        <w:rPr>
          <w:rFonts w:eastAsia="Verdana" w:cs="Verdana" w:ascii="IBM Plex Sans" w:hAnsi="IBM Plex Sans"/>
          <w:b w:val="false"/>
          <w:bCs w:val="false"/>
          <w:color w:val="040404"/>
          <w:sz w:val="22"/>
          <w:szCs w:val="22"/>
          <w:u w:val="none"/>
        </w:rPr>
        <w:t xml:space="preserve"> </w:t>
      </w:r>
      <w:r>
        <w:rPr>
          <w:rFonts w:eastAsia="Arial" w:cs="Arial" w:ascii="IBM Plex Sans" w:hAnsi="IBM Plex Sans"/>
          <w:b w:val="false"/>
          <w:bCs w:val="false"/>
          <w:color w:val="040404"/>
          <w:sz w:val="22"/>
          <w:szCs w:val="22"/>
          <w:u w:val="none"/>
          <w:lang w:eastAsia="es-ES"/>
        </w:rPr>
        <w:t>"REMODELACIÓN DEL CAMPO DE FÚTBOL DE LAS ROSAS"</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con cargo a la aplicación presupuestaria </w:t>
      </w:r>
      <w:r>
        <w:rPr>
          <w:rFonts w:eastAsia="TimesNewRomanPS-BoldMT" w:cs="Verdana" w:ascii="IBM Plex Sans" w:hAnsi="IBM Plex Sans"/>
          <w:bCs/>
          <w:color w:val="040404"/>
          <w:sz w:val="22"/>
          <w:szCs w:val="22"/>
          <w:u w:val="none"/>
          <w:lang w:eastAsia="es-ES"/>
        </w:rPr>
        <w:t>342P6/6270052</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Verdana" w:ascii="IBM Plex Sans" w:hAnsi="IBM Plex Sans"/>
          <w:bCs/>
          <w:color w:val="040404"/>
          <w:sz w:val="22"/>
          <w:szCs w:val="22"/>
          <w:u w:val="none"/>
          <w:lang w:eastAsia="es-ES"/>
        </w:rPr>
        <w:t>EQUIPUR CANARIAS, SL</w:t>
      </w:r>
      <w:r>
        <w:rPr>
          <w:rFonts w:eastAsia="Verdana" w:cs="Verdana" w:ascii="IBM Plex Sans" w:hAnsi="IBM Plex Sans"/>
          <w:color w:val="040404"/>
          <w:spacing w:val="-3"/>
          <w:sz w:val="22"/>
          <w:szCs w:val="22"/>
          <w:u w:val="none"/>
          <w:lang w:val="es-ES_tradnl"/>
        </w:rPr>
        <w:t xml:space="preserve">, así como, suscrita por el Arquitecto Técnico, don Francisco Estévez Rivero,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28.871,80</w:t>
      </w:r>
      <w:r>
        <w:rPr>
          <w:rFonts w:eastAsia="Verdana" w:cs="Verdana" w:ascii="IBM Plex Sans" w:hAnsi="IBM Plex Sans"/>
          <w:color w:val="040404"/>
          <w:spacing w:val="-3"/>
          <w:sz w:val="22"/>
          <w:szCs w:val="22"/>
          <w:u w:val="none"/>
          <w:lang w:val="es-ES_tradnl"/>
        </w:rPr>
        <w:t xml:space="preserve">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11. CONTRATACIÓN. NÚMERO: 2019/00016169C. ADJUDICACIÓN MEDIANTE PROCEDIMIENTO ABIERTO SIMPLIFICADO DEL SERVICIO DE "MANTENIMIENTO DE LOS CAMPOS DE CÉSPED ARTIFICIAL Y DE LOS CIRCUITOS PERMANENTES DE ORIENTACIÓN DEL MUNICIPIO DE AGÜIMES".</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En sesión de la Junta de Gobierno Local celebrada el día 15 de junio de 2020, se eleva a acuerdo la propuesta de mejor oferta para adjudicación del contrato  del servicio de  “Mantenimiento de los Campos de Césped Artificial y de los Circuitos Permanentes de Orientación del Municipio de Agüimes”</w:t>
      </w:r>
      <w:r>
        <w:rPr>
          <w:rFonts w:eastAsia="Verdana" w:cs="Verdana" w:ascii="IBM Plex Sans" w:hAnsi="IBM Plex Sans"/>
          <w:color w:val="040404"/>
          <w:sz w:val="22"/>
          <w:szCs w:val="22"/>
          <w:u w:val="none"/>
        </w:rPr>
        <w:t>, requiriendo para ello la constitución de fianza y presentación de la documentación correspondiente establecida en el pliego.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Mediante Acta de la Mesa de Contratación de fecha 21 de julio de 2020, se propone al Órgano de Contratación que se dicte acuerdo de adjudicación, una vez calificada la documentación requerida al efecto y constituida garantía definitiva.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E</w:t>
      </w:r>
      <w:r>
        <w:rPr>
          <w:rFonts w:eastAsia="Verdana" w:cs="Verdana" w:ascii="IBM Plex Sans" w:hAnsi="IBM Plex Sans"/>
          <w:color w:val="040404"/>
          <w:sz w:val="22"/>
          <w:szCs w:val="22"/>
          <w:u w:val="none"/>
          <w:lang w:val="es-ES_tradnl"/>
        </w:rPr>
        <w:t xml:space="preserve">sta Junta de Gobierno Local, </w:t>
      </w:r>
      <w:r>
        <w:rPr>
          <w:rFonts w:eastAsia="Verdana" w:cs="Verdana" w:ascii="IBM Plex Sans" w:hAnsi="IBM Plex Sans"/>
          <w:color w:val="040404"/>
          <w:sz w:val="22"/>
          <w:szCs w:val="22"/>
          <w:u w:val="none"/>
        </w:rPr>
        <w:t xml:space="preserve">actuando por delegación de Alcaldía de conformidad con el decreto 2019/1563, de fecha 20 de junio, acuerda por unanimidad </w:t>
      </w:r>
      <w:r>
        <w:rPr>
          <w:rFonts w:eastAsia="Verdana" w:cs="Verdana" w:ascii="IBM Plex Sans" w:hAnsi="IBM Plex Sans"/>
          <w:b w:val="false"/>
          <w:bCs w:val="false"/>
          <w:color w:val="040404"/>
          <w:sz w:val="22"/>
          <w:szCs w:val="22"/>
          <w:u w:val="none"/>
        </w:rPr>
        <w:t xml:space="preserve">adjudicar mediante procedimiento abierto simplificado el contrato del "SERVICIO DE MANTENIMIENTO DE LOS CAMPOS DE CÉSPED ARTIFICIAL Y DE LOS CIRCUITOS PERMANENTES DE ORIENTACIÓN DEL MUNICIPIO DE AGÜIMES", a la empresa </w:t>
      </w:r>
      <w:r>
        <w:rPr>
          <w:rFonts w:eastAsia="Arial" w:cs="Verdana" w:ascii="IBM Plex Sans" w:hAnsi="IBM Plex Sans"/>
          <w:b w:val="false"/>
          <w:bCs w:val="false"/>
          <w:color w:val="040404"/>
          <w:sz w:val="22"/>
          <w:szCs w:val="22"/>
          <w:u w:val="none"/>
        </w:rPr>
        <w:t>ALL SPORT ALTERNATIVAS DEPORTIVAS, SL,  con CIF: ****</w:t>
      </w:r>
      <w:r>
        <w:rPr>
          <w:rFonts w:eastAsia="TrebuchetMS" w:cs="Verdana" w:ascii="IBM Plex Sans" w:hAnsi="IBM Plex Sans"/>
          <w:b w:val="false"/>
          <w:bCs w:val="false"/>
          <w:color w:val="040404"/>
          <w:sz w:val="22"/>
          <w:szCs w:val="22"/>
          <w:u w:val="none"/>
          <w:lang w:eastAsia="es-ES"/>
        </w:rPr>
        <w:t xml:space="preserve">4113*, </w:t>
      </w:r>
      <w:r>
        <w:rPr>
          <w:rFonts w:eastAsia="Verdana" w:cs="Verdana" w:ascii="IBM Plex Sans" w:hAnsi="IBM Plex Sans"/>
          <w:b w:val="false"/>
          <w:bCs w:val="false"/>
          <w:color w:val="040404"/>
          <w:sz w:val="22"/>
          <w:szCs w:val="22"/>
          <w:u w:val="none"/>
        </w:rPr>
        <w:t>en los siguientes:</w:t>
      </w:r>
    </w:p>
    <w:p>
      <w:pPr>
        <w:pStyle w:val="Normal"/>
        <w:jc w:val="left"/>
        <w:rPr>
          <w:rFonts w:ascii="IBM Plex Sans" w:hAnsi="IBM Plex Sans" w:eastAsia="Arial" w:cs="Verdana"/>
          <w:b w:val="false"/>
          <w:b w:val="false"/>
          <w:bCs w:val="false"/>
          <w:color w:val="040404"/>
          <w:sz w:val="22"/>
          <w:szCs w:val="22"/>
          <w:u w:val="none"/>
        </w:rPr>
      </w:pPr>
      <w:r>
        <w:rPr>
          <w:rFonts w:eastAsia="Arial" w:cs="Verdana" w:ascii="IBM Plex Sans" w:hAnsi="IBM Plex Sans"/>
          <w:b w:val="false"/>
          <w:bCs w:val="false"/>
          <w:color w:val="040404"/>
          <w:sz w:val="22"/>
          <w:szCs w:val="22"/>
          <w:u w:val="none"/>
        </w:rPr>
      </w:r>
    </w:p>
    <w:p>
      <w:pPr>
        <w:pStyle w:val="Normal"/>
        <w:jc w:val="left"/>
        <w:rPr>
          <w:rFonts w:ascii="IBM Plex Sans" w:hAnsi="IBM Plex Sans" w:eastAsia="Arial" w:cs="Verdana"/>
          <w:b w:val="false"/>
          <w:b w:val="false"/>
          <w:bCs w:val="false"/>
          <w:color w:val="040404"/>
          <w:sz w:val="22"/>
          <w:szCs w:val="22"/>
          <w:u w:val="none"/>
        </w:rPr>
      </w:pPr>
      <w:r>
        <w:rPr>
          <w:rFonts w:eastAsia="Arial" w:cs="Verdana" w:ascii="IBM Plex Sans" w:hAnsi="IBM Plex Sans"/>
          <w:b w:val="false"/>
          <w:bCs w:val="false"/>
          <w:color w:val="040404"/>
          <w:sz w:val="22"/>
          <w:szCs w:val="22"/>
          <w:u w:val="none"/>
        </w:rPr>
        <w:t>LOTE I. MANTENIMIENTO DE LOS CAMPOS DE CÉSPED ARTIFICIAL DEL MUNICIPIO DE AGÜIMES, por importe de DOCE MIL TRESCIENTOS (12.300,00 €) EUROS, más la cantidad de OCHOCIENTOS SESENTA Y UNO (861 €) EUROS correspondientes al 7% de IGIC.</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Arial" w:cs="Verdana" w:ascii="IBM Plex Sans" w:hAnsi="IBM Plex Sans"/>
          <w:b w:val="false"/>
          <w:bCs w:val="false"/>
          <w:color w:val="040404"/>
          <w:sz w:val="22"/>
          <w:szCs w:val="22"/>
          <w:u w:val="none"/>
        </w:rPr>
        <w:t>LOTE II. MANTENIMIENTO DE LOS CIRCUITOS PERMANENTES DE ORIENTACIÓN, por importe de DOS MIL DOSCIENTOS CINCUENTA (2.250,00 €) EUROS, más la cantidad de CIENTO CINCUENTA Y SIETE CON CINCUENTA (157,50€)</w:t>
      </w:r>
      <w:r>
        <w:rPr>
          <w:rFonts w:eastAsia="Arial" w:cs="Verdana" w:ascii="IBM Plex Sans" w:hAnsi="IBM Plex Sans"/>
          <w:color w:val="040404"/>
          <w:sz w:val="22"/>
          <w:szCs w:val="22"/>
          <w:u w:val="none"/>
        </w:rPr>
        <w:t xml:space="preserve"> EUROS correspondientes al 7% de IGIC.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Se realiza el gasto con cargo a las aplicaciones presupuestarias </w:t>
      </w:r>
      <w:r>
        <w:rPr>
          <w:rFonts w:eastAsia="Verdana" w:cs="Verdana" w:ascii="IBM Plex Sans" w:hAnsi="IBM Plex Sans"/>
          <w:color w:val="040404"/>
          <w:sz w:val="22"/>
          <w:szCs w:val="22"/>
          <w:u w:val="none"/>
          <w:lang w:eastAsia="es-ES"/>
        </w:rPr>
        <w:t>341P/2279901 (Lote I: Servicios Mantenimiento Césped de los Campos de Fútbol) y 341P/2279945 (Lote II: Mantenimiento de Circuitos Permanentes de Orientación)</w:t>
      </w:r>
      <w:r>
        <w:rPr>
          <w:rFonts w:eastAsia="Verdana" w:cs="Verdana" w:ascii="IBM Plex Sans" w:hAnsi="IBM Plex Sans"/>
          <w:color w:val="040404"/>
          <w:sz w:val="22"/>
          <w:szCs w:val="22"/>
          <w:u w:val="none"/>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al Coordinador de Deportes de este Ayuntamiento, don Sebastián Sánchez González, Responsable Supervisor de ejecución del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b/>
          <w:bCs/>
          <w:color w:val="040404"/>
          <w:sz w:val="22"/>
          <w:szCs w:val="22"/>
          <w:u w:val="none"/>
        </w:rPr>
        <w:t>12. SECRETARIA GENERAL. NÚMERO: 2018/00001705X. PRÓRROGA DEL CONTRATO DE "GESTI</w:t>
      </w:r>
      <w:r>
        <w:rPr>
          <w:rFonts w:ascii="IBM Plex Sans" w:hAnsi="IBM Plex Sans"/>
          <w:b/>
          <w:bCs/>
          <w:color w:val="040404"/>
          <w:sz w:val="22"/>
          <w:szCs w:val="22"/>
          <w:u w:val="none"/>
        </w:rPr>
        <w:t>Ó</w:t>
      </w:r>
      <w:r>
        <w:rPr>
          <w:rFonts w:ascii="IBM Plex Sans" w:hAnsi="IBM Plex Sans"/>
          <w:b/>
          <w:bCs/>
          <w:color w:val="040404"/>
          <w:sz w:val="22"/>
          <w:szCs w:val="22"/>
          <w:u w:val="none"/>
        </w:rPr>
        <w:t>N Y EXPLOTACI</w:t>
      </w:r>
      <w:r>
        <w:rPr>
          <w:rFonts w:ascii="IBM Plex Sans" w:hAnsi="IBM Plex Sans"/>
          <w:b/>
          <w:bCs/>
          <w:color w:val="040404"/>
          <w:sz w:val="22"/>
          <w:szCs w:val="22"/>
          <w:u w:val="none"/>
        </w:rPr>
        <w:t>Ó</w:t>
      </w:r>
      <w:r>
        <w:rPr>
          <w:rFonts w:ascii="IBM Plex Sans" w:hAnsi="IBM Plex Sans"/>
          <w:b/>
          <w:bCs/>
          <w:color w:val="040404"/>
          <w:sz w:val="22"/>
          <w:szCs w:val="22"/>
          <w:u w:val="none"/>
        </w:rPr>
        <w:t>N QUIOSCO LA BARCA EN LA AVDA. MAR</w:t>
      </w:r>
      <w:r>
        <w:rPr>
          <w:rFonts w:ascii="IBM Plex Sans" w:hAnsi="IBM Plex Sans"/>
          <w:b/>
          <w:bCs/>
          <w:color w:val="040404"/>
          <w:sz w:val="22"/>
          <w:szCs w:val="22"/>
          <w:u w:val="none"/>
        </w:rPr>
        <w:t>Í</w:t>
      </w:r>
      <w:r>
        <w:rPr>
          <w:rFonts w:ascii="IBM Plex Sans" w:hAnsi="IBM Plex Sans"/>
          <w:b/>
          <w:bCs/>
          <w:color w:val="040404"/>
          <w:sz w:val="22"/>
          <w:szCs w:val="22"/>
          <w:u w:val="none"/>
        </w:rPr>
        <w:t xml:space="preserve">TIMA DE ARINAGA". </w:t>
      </w:r>
      <w:r>
        <w:rPr>
          <w:rFonts w:ascii="IBM Plex Sans" w:hAnsi="IBM Plex Sans"/>
          <w:color w:val="040404"/>
          <w:sz w:val="22"/>
          <w:szCs w:val="22"/>
          <w:u w:val="none"/>
        </w:rPr>
        <w:t xml:space="preserve">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y en base a ello la prórroga del contrato de  </w:t>
      </w:r>
      <w:r>
        <w:rPr>
          <w:rFonts w:eastAsia="Verdana" w:cs="Verdana" w:ascii="IBM Plex Sans" w:hAnsi="IBM Plex Sans"/>
          <w:b w:val="false"/>
          <w:bCs w:val="false"/>
          <w:color w:val="040404"/>
          <w:sz w:val="22"/>
          <w:szCs w:val="22"/>
          <w:u w:val="none"/>
          <w:lang w:eastAsia="es-ES"/>
        </w:rPr>
        <w:t>“GESTIÓN Y EXPLOTACIÓN DEL QUIOSCO LA BARCA EN LA AVENIDA MARÍTIMA DE ARINAGA”</w:t>
      </w:r>
      <w:r>
        <w:rPr>
          <w:rFonts w:eastAsia="Verdana" w:cs="Verdana" w:ascii="IBM Plex Sans" w:hAnsi="IBM Plex Sans"/>
          <w:b w:val="false"/>
          <w:bCs w:val="false"/>
          <w:color w:val="040404"/>
          <w:sz w:val="22"/>
          <w:szCs w:val="22"/>
          <w:u w:val="none"/>
        </w:rPr>
        <w:t>, y</w:t>
      </w:r>
      <w:r>
        <w:rPr>
          <w:rFonts w:eastAsia="Verdana" w:cs="Verdana" w:ascii="IBM Plex Sans" w:hAnsi="IBM Plex Sans"/>
          <w:color w:val="040404"/>
          <w:sz w:val="22"/>
          <w:szCs w:val="22"/>
          <w:u w:val="none"/>
        </w:rPr>
        <w:t xml:space="preserve">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13. SECRETARIA GENERAL. NÚMERO: 2019/00010247D. ACTUALIZACIÓN CANON DEL CONTRATO DE ARRENDAMIENTO LOCAL Nº 19 PLANTA ALTA CC LA ZAFRA ADJUDICADO A DOÑA JUANA DOLORES VEGA LÓPEZ.</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aprobación al contenido del precedente informe sobre la actualización de canon conforme a la variación de IPC del </w:t>
      </w:r>
      <w:r>
        <w:rPr>
          <w:rFonts w:eastAsia="Verdana-Bold" w:cs="Verdana" w:ascii="IBM Plex Sans" w:hAnsi="IBM Plex Sans"/>
          <w:b w:val="false"/>
          <w:bCs w:val="false"/>
          <w:color w:val="040404"/>
          <w:sz w:val="22"/>
          <w:szCs w:val="22"/>
          <w:u w:val="none"/>
          <w:lang w:eastAsia="es-ES"/>
        </w:rPr>
        <w:t>CONTRATO DE “ARRENDAMIENTO DE LOCALES COMERCIALES MUNICIPALES” QUE ADJUDICA EL LOCAL Nº 19, PLANTA ALTA, DEL CC LA ZAFRA</w:t>
      </w:r>
      <w:r>
        <w:rPr>
          <w:rFonts w:eastAsia="Verdana" w:cs="Verdana" w:ascii="IBM Plex Sans" w:hAnsi="IBM Plex Sans"/>
          <w:b w:val="false"/>
          <w:bCs w:val="false"/>
          <w:color w:val="040404"/>
          <w:sz w:val="22"/>
          <w:szCs w:val="22"/>
          <w:u w:val="none"/>
          <w:lang w:eastAsia="es-ES"/>
        </w:rPr>
        <w:t xml:space="preserve">, </w:t>
      </w:r>
      <w:r>
        <w:rPr>
          <w:rFonts w:eastAsia="Verdana-Bold" w:cs="Verdana" w:ascii="IBM Plex Sans" w:hAnsi="IBM Plex Sans"/>
          <w:b w:val="false"/>
          <w:bCs w:val="false"/>
          <w:color w:val="040404"/>
          <w:sz w:val="22"/>
          <w:szCs w:val="22"/>
          <w:u w:val="none"/>
          <w:lang w:eastAsia="es-ES"/>
        </w:rPr>
        <w:t>a doña Juana Dolores Vega López, con DNI: 4********</w:t>
      </w:r>
      <w:r>
        <w:rPr>
          <w:rFonts w:eastAsia="Verdana" w:cs="Verdana" w:ascii="IBM Plex Sans" w:hAnsi="IBM Plex Sans"/>
          <w:b w:val="false"/>
          <w:bCs w:val="false"/>
          <w:color w:val="040404"/>
          <w:sz w:val="22"/>
          <w:szCs w:val="22"/>
          <w:u w:val="none"/>
          <w:lang w:eastAsia="es-ES"/>
        </w:rPr>
        <w:t>, c</w:t>
      </w:r>
      <w:r>
        <w:rPr>
          <w:rFonts w:eastAsia="Verdana" w:cs="Verdana" w:ascii="IBM Plex Sans" w:hAnsi="IBM Plex Sans"/>
          <w:color w:val="040404"/>
          <w:sz w:val="22"/>
          <w:szCs w:val="22"/>
          <w:u w:val="none"/>
          <w:lang w:eastAsia="es-ES"/>
        </w:rPr>
        <w:t>on destino a ejercer la actividad de agencia de seguros, 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14. SECRETARIA GENERAL. NÚMERO: 2019/00008081X. ACTUALIZACIÓN RENTA DEL CONTRATO DE ARRENDAMIENTO LOCAL SITO EN LA C/ CUBA 15 BAJO ESQUINA C/ BOLIVIA S/N PROPIEDAD DE FRANCISCO SUÁREZ HERNÁNDEZ.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unanimidad dar su aprobación al contenido del precedente informe sobre la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actualización de precio del </w:t>
      </w:r>
      <w:r>
        <w:rPr>
          <w:rFonts w:eastAsia="Verdana-Bold" w:cs="Verdana-Bold" w:ascii="IBM Plex Sans" w:hAnsi="IBM Plex Sans"/>
          <w:b w:val="false"/>
          <w:bCs w:val="false"/>
          <w:color w:val="040404"/>
          <w:sz w:val="22"/>
          <w:szCs w:val="22"/>
          <w:u w:val="none"/>
          <w:lang w:eastAsia="es-ES"/>
        </w:rPr>
        <w:t>CONTRATO ADMINISTRATIVO DE ARRENDAMIENTO LOCAL PROPIEDAD DE DON FRANCISCO SUÁREZ HERNÁNDEZ</w:t>
      </w:r>
      <w:r>
        <w:rPr>
          <w:rFonts w:eastAsia="Verdana" w:cs="Verdana" w:ascii="IBM Plex Sans" w:hAnsi="IBM Plex Sans"/>
          <w:b w:val="false"/>
          <w:bCs w:val="false"/>
          <w:color w:val="040404"/>
          <w:sz w:val="22"/>
          <w:szCs w:val="22"/>
          <w:u w:val="none"/>
          <w:lang w:eastAsia="es-ES"/>
        </w:rPr>
        <w:t xml:space="preserve">, </w:t>
      </w:r>
      <w:r>
        <w:rPr>
          <w:rFonts w:eastAsia="Verdana" w:cs="Verdana" w:ascii="IBM Plex Sans" w:hAnsi="IBM Plex Sans"/>
          <w:color w:val="040404"/>
          <w:sz w:val="22"/>
          <w:szCs w:val="22"/>
          <w:u w:val="none"/>
          <w:lang w:eastAsia="es-ES"/>
        </w:rPr>
        <w:t>suscrito con don Francisco Suárez Hernández, con DNI: 7</w:t>
      </w:r>
      <w:r>
        <w:rPr>
          <w:rFonts w:eastAsia="Verdana" w:cs="Verdana" w:ascii="IBM Plex Sans" w:hAnsi="IBM Plex Sans"/>
          <w:color w:val="040404"/>
          <w:sz w:val="22"/>
          <w:szCs w:val="22"/>
          <w:u w:val="none"/>
          <w:lang w:eastAsia="ar-SA"/>
        </w:rPr>
        <w:t>********</w:t>
      </w:r>
      <w:r>
        <w:rPr>
          <w:rFonts w:eastAsia="Verdana" w:cs="Verdana" w:ascii="IBM Plex Sans" w:hAnsi="IBM Plex Sans"/>
          <w:color w:val="040404"/>
          <w:sz w:val="22"/>
          <w:szCs w:val="22"/>
          <w:u w:val="none"/>
          <w:lang w:eastAsia="es-ES"/>
        </w:rPr>
        <w:t>, 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15. SECRETARIA GENERAL. NÚMERO: 2019/00010239R. ACTUALIZACIÓN CANON DEL CONTRATO DE ARRENDAMIENTO LOCAL 8-9 PLANTA BAJA DEL CENTRO COMERCIAL LA ZAFRA ADJUDICADO A DOÑA MARÍA DEL PINO FLORIDO RAMÍREZ.</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aprobación al contenido del precedente informe sobre la actualización de canon conforme a la variación de IPC del </w:t>
      </w:r>
      <w:r>
        <w:rPr>
          <w:rFonts w:eastAsia="Verdana-Bold" w:cs="Verdana-Bold" w:ascii="IBM Plex Sans" w:hAnsi="IBM Plex Sans"/>
          <w:b w:val="false"/>
          <w:bCs w:val="false"/>
          <w:color w:val="040404"/>
          <w:sz w:val="22"/>
          <w:szCs w:val="22"/>
          <w:u w:val="none"/>
          <w:lang w:eastAsia="es-ES"/>
        </w:rPr>
        <w:t>CONTRATO DE “ARRENDAMIENTO DE LOCALES COMERCIALES MUNICIPALES” QUE ADJUDICA EL LOCAL Nº 8-9, PLANTA BAJA, DEL CC LA ZAFRA</w:t>
      </w:r>
      <w:r>
        <w:rPr>
          <w:rFonts w:eastAsia="Verdana" w:cs="Verdana" w:ascii="IBM Plex Sans" w:hAnsi="IBM Plex Sans"/>
          <w:b w:val="false"/>
          <w:bCs w:val="false"/>
          <w:color w:val="040404"/>
          <w:sz w:val="22"/>
          <w:szCs w:val="22"/>
          <w:u w:val="none"/>
          <w:lang w:eastAsia="es-ES"/>
        </w:rPr>
        <w:t xml:space="preserve">, </w:t>
      </w:r>
      <w:r>
        <w:rPr>
          <w:rFonts w:eastAsia="Verdana-Bold" w:cs="Verdana-Bold" w:ascii="IBM Plex Sans" w:hAnsi="IBM Plex Sans"/>
          <w:b w:val="false"/>
          <w:bCs w:val="false"/>
          <w:color w:val="040404"/>
          <w:sz w:val="22"/>
          <w:szCs w:val="22"/>
          <w:u w:val="none"/>
          <w:lang w:eastAsia="es-ES"/>
        </w:rPr>
        <w:t>a doña María del Pino Florido Ramírez, con DNI: 4</w:t>
      </w:r>
      <w:r>
        <w:rPr>
          <w:rFonts w:eastAsia="Verdana-Bold" w:cs="Verdana-Bold" w:ascii="IBM Plex Sans" w:hAnsi="IBM Plex Sans"/>
          <w:b w:val="false"/>
          <w:bCs w:val="false"/>
          <w:color w:val="040404"/>
          <w:sz w:val="22"/>
          <w:szCs w:val="22"/>
          <w:u w:val="none"/>
          <w:lang w:eastAsia="ar-SA"/>
        </w:rPr>
        <w:t>*********</w:t>
      </w:r>
      <w:r>
        <w:rPr>
          <w:rFonts w:eastAsia="Verdana" w:cs="Verdana" w:ascii="IBM Plex Sans" w:hAnsi="IBM Plex Sans"/>
          <w:b w:val="false"/>
          <w:bCs w:val="false"/>
          <w:color w:val="040404"/>
          <w:sz w:val="22"/>
          <w:szCs w:val="22"/>
          <w:u w:val="none"/>
          <w:lang w:eastAsia="es-ES"/>
        </w:rPr>
        <w:t xml:space="preserve">, </w:t>
      </w:r>
      <w:r>
        <w:rPr>
          <w:rFonts w:eastAsia="Verdana" w:cs="Verdana" w:ascii="IBM Plex Sans" w:hAnsi="IBM Plex Sans"/>
          <w:color w:val="040404"/>
          <w:sz w:val="22"/>
          <w:szCs w:val="22"/>
          <w:u w:val="none"/>
          <w:lang w:eastAsia="es-ES"/>
        </w:rPr>
        <w:t>con destino al servicio de peluquería Unisex-estética y terapias, 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16. EMPLEO. NÚMERO: 2020/00007886V. RELATIVO AL PROYECTO "INTERVENCIÓN EN EL MEDIO RURAL AGÜIMES 2020" PRESENTADO AL PROGRAMA DE FOMENTO DE EMPLEO AGRARIO / ZONAS RURALES DEPRIMIDAS - PFEA / ZRD 2020.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relativo al proyecto "INTERVENCIÓN EN EL MEDIO RURAL AGÜIMES" presentado al Programa de Fomento de Empleo Agrario /Zonas Rurales Deprimidas- PFEA / ZRD 2020,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7">
          <wp:simplePos x="0" y="0"/>
          <wp:positionH relativeFrom="column">
            <wp:posOffset>-1078230</wp:posOffset>
          </wp:positionH>
          <wp:positionV relativeFrom="paragraph">
            <wp:posOffset>-440690</wp:posOffset>
          </wp:positionV>
          <wp:extent cx="7539355" cy="1067054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38" t="-27" r="-38" b="-27"/>
                  <a:stretch>
                    <a:fillRect/>
                  </a:stretch>
                </pic:blipFill>
                <pic:spPr bwMode="auto">
                  <a:xfrm>
                    <a:off x="0" y="0"/>
                    <a:ext cx="7539355" cy="106705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TtuloCar">
    <w:name w:val="Título Car"/>
    <w:qFormat/>
    <w:rPr>
      <w:rFonts w:ascii="Arial" w:hAnsi="Arial" w:eastAsia="Arial"/>
      <w:b/>
    </w:rPr>
  </w:style>
  <w:style w:type="character" w:styleId="SubttuloCar">
    <w:name w:val="Subtítulo Car"/>
    <w:qFormat/>
    <w:rPr>
      <w:rFonts w:ascii="Cambria" w:hAnsi="Cambria" w:eastAsia="Cambria"/>
      <w:lang w:val="en-US" w:eastAsia="en-US"/>
    </w:rPr>
  </w:style>
  <w:style w:type="character" w:styleId="Sangra3detindependienteCar">
    <w:name w:val="Sangría 3 de t. independiente Car"/>
    <w:qFormat/>
    <w:rPr>
      <w:sz w:val="16"/>
    </w:rPr>
  </w:style>
  <w:style w:type="character" w:styleId="Sangra2detindependienteCar">
    <w:name w:val="Sangría 2 de t. independiente Car"/>
    <w:qFormat/>
    <w:rPr>
      <w:rFonts w:ascii="Calibri" w:hAnsi="Calibri" w:eastAsia="Times New Roman"/>
    </w:rPr>
  </w:style>
  <w:style w:type="character" w:styleId="Textoindependiente2Car">
    <w:name w:val="Texto independiente 2 Car"/>
    <w:qFormat/>
    <w:rPr>
      <w:rFonts w:ascii="Times New Roman" w:hAnsi="Times New Roman" w:eastAsia="Times New Roman"/>
      <w:szCs w:val="20"/>
    </w:rPr>
  </w:style>
  <w:style w:type="character" w:styleId="WW8Num11z0">
    <w:name w:val="WW8Num11z0"/>
    <w:qFormat/>
    <w:rPr>
      <w:rFonts w:ascii="Verdana" w:hAnsi="Verdana" w:eastAsia="Verdana"/>
    </w:rPr>
  </w:style>
  <w:style w:type="character" w:styleId="WW8Num5z0">
    <w:name w:val="WW8Num5z0"/>
    <w:qFormat/>
    <w:rPr>
      <w:rFonts w:ascii="Verdana" w:hAnsi="Verdana" w:eastAsia="Verdana"/>
    </w:rPr>
  </w:style>
  <w:style w:type="character" w:styleId="WW8Num4z0">
    <w:name w:val="WW8Num4z0"/>
    <w:qFormat/>
    <w:rPr>
      <w:rFonts w:ascii="Verdana" w:hAnsi="Verdana" w:eastAsia="Tunga"/>
      <w:b w:val="false"/>
      <w:color w:val="000000"/>
      <w:sz w:val="20"/>
      <w:szCs w:val="20"/>
    </w:rPr>
  </w:style>
  <w:style w:type="character" w:styleId="WW8Num3z0">
    <w:name w:val="WW8Num3z0"/>
    <w:qFormat/>
    <w:rPr>
      <w:rFonts w:ascii="Verdana" w:hAnsi="Verdana" w:eastAsia="Verdana"/>
      <w:sz w:val="20"/>
      <w:szCs w:val="20"/>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Listaconvietas">
    <w:name w:val="Lista con viñetas"/>
    <w:basedOn w:val="Normal"/>
    <w:qFormat/>
    <w:pPr>
      <w:spacing w:lineRule="exact" w:line="240" w:before="0" w:after="0"/>
    </w:pPr>
    <w:rPr>
      <w:rFonts w:ascii="Times New Roman" w:hAnsi="Times New Roman" w:eastAsia="Times New Roman"/>
      <w:sz w:val="20"/>
      <w:szCs w:val="20"/>
      <w:lang w:eastAsia="ar-SA"/>
    </w:rPr>
  </w:style>
  <w:style w:type="paragraph" w:styleId="Default">
    <w:name w:val="Default"/>
    <w:qFormat/>
    <w:pPr>
      <w:widowControl/>
      <w:suppressAutoHyphens w:val="true"/>
      <w:kinsoku w:val="true"/>
      <w:overflowPunct w:val="true"/>
      <w:autoSpaceDE w:val="true"/>
      <w:bidi w:val="0"/>
    </w:pPr>
    <w:rPr>
      <w:rFonts w:ascii="Times New Roman" w:hAnsi="Times New Roman" w:eastAsia="Times New Roman" w:cs="Liberation Serif"/>
      <w:color w:val="000000"/>
      <w:kern w:val="2"/>
      <w:sz w:val="24"/>
      <w:szCs w:val="24"/>
      <w:lang w:val="es-ES" w:eastAsia="zh-CN" w:bidi="hi-IN"/>
    </w:rPr>
  </w:style>
  <w:style w:type="paragraph" w:styleId="Encabezado1">
    <w:name w:val="Encabezado1"/>
    <w:basedOn w:val="Normal"/>
    <w:qFormat/>
    <w:pPr>
      <w:keepNext w:val="true"/>
      <w:spacing w:lineRule="exact" w:line="240" w:before="240" w:after="120"/>
    </w:pPr>
    <w:rPr>
      <w:rFonts w:ascii="Arial" w:hAnsi="Arial" w:eastAsia="Mangal"/>
      <w:sz w:val="28"/>
      <w:szCs w:val="28"/>
      <w:lang w:val="en-US" w:eastAsia="en-US"/>
    </w:rPr>
  </w:style>
  <w:style w:type="paragraph" w:styleId="NormalWeb">
    <w:name w:val="Normal (Web)"/>
    <w:basedOn w:val="Normal"/>
    <w:qFormat/>
    <w:pPr>
      <w:spacing w:lineRule="exact" w:line="240" w:before="280" w:after="280"/>
      <w:jc w:val="both"/>
    </w:pPr>
    <w:rPr>
      <w:rFonts w:ascii="Verdana" w:hAnsi="Verdana" w:eastAsia="Verdana"/>
      <w:sz w:val="17"/>
      <w:szCs w:val="17"/>
      <w:lang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32</TotalTime>
  <Application>LibreOffice/6.4.3.2$Windows_X86_64 LibreOffice_project/747b5d0ebf89f41c860ec2a39efd7cb15b54f2d8</Application>
  <Pages>6</Pages>
  <Words>2324</Words>
  <CharactersWithSpaces>15083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2021-03-10T18:30:12Z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