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color w:val="2A265A"/>
          <w:sz w:val="36"/>
          <w:szCs w:val="36"/>
          <w:u w:val="none"/>
        </w:rPr>
      </w:pPr>
      <w:r>
        <w:rPr>
          <w:rFonts w:eastAsia="Calibri" w:cs="Verdana" w:ascii="Roboto Slab" w:hAnsi="Roboto Slab"/>
          <w:b/>
          <w:color w:val="2A265A"/>
          <w:sz w:val="36"/>
          <w:szCs w:val="36"/>
          <w:u w:val="none"/>
          <w:lang w:val="es-ES" w:bidi="ar-SA"/>
        </w:rPr>
        <w:t>ACUERDOS</w:t>
      </w:r>
      <w:r>
        <w:rPr>
          <w:rFonts w:cs="Verdana" w:ascii="Roboto Slab" w:hAnsi="Roboto Slab"/>
          <w:b/>
          <w:color w:val="2A265A"/>
          <w:sz w:val="36"/>
          <w:szCs w:val="36"/>
          <w:u w:val="none"/>
        </w:rPr>
        <w:t xml:space="preserve"> JUNTA DE GOBIERNO LOCAL</w:t>
      </w:r>
    </w:p>
    <w:p>
      <w:pPr>
        <w:pStyle w:val="Normal"/>
        <w:jc w:val="left"/>
        <w:rPr>
          <w:rFonts w:ascii="Roboto Slab" w:hAnsi="Roboto Slab"/>
          <w:color w:val="2A265A"/>
          <w:sz w:val="36"/>
          <w:szCs w:val="36"/>
          <w:u w:val="none"/>
        </w:rPr>
      </w:pPr>
      <w:r>
        <w:rPr>
          <w:rFonts w:cs="Verdana" w:ascii="Roboto Slab" w:hAnsi="Roboto Slab"/>
          <w:b/>
          <w:color w:val="2A265A"/>
          <w:sz w:val="36"/>
          <w:szCs w:val="36"/>
          <w:u w:val="none"/>
        </w:rPr>
        <w:t>VEINTIUNO DE DICIEMBRE DE DOS MIL VEINT</w:t>
      </w:r>
      <w:r>
        <w:rPr>
          <w:rFonts w:cs="Verdana" w:ascii="Roboto Slab" w:hAnsi="Roboto Slab"/>
          <w:b/>
          <w:color w:val="2A265A"/>
          <w:sz w:val="36"/>
          <w:szCs w:val="36"/>
          <w:u w:val="none"/>
        </w:rPr>
        <w: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Bold" w:ascii="IBM Plex Sans" w:hAnsi="IBM Plex Sans"/>
          <w:b/>
          <w:bCs/>
          <w:caps/>
          <w:color w:val="040404"/>
          <w:sz w:val="22"/>
          <w:szCs w:val="22"/>
          <w:u w:val="none"/>
          <w:lang w:eastAsia="es-ES"/>
        </w:rPr>
        <w:t>1. SECRETAR</w:t>
      </w:r>
      <w:r>
        <w:rPr>
          <w:rFonts w:cs="Verdana-Bold" w:ascii="IBM Plex Sans" w:hAnsi="IBM Plex Sans"/>
          <w:b/>
          <w:bCs/>
          <w:caps/>
          <w:color w:val="040404"/>
          <w:sz w:val="22"/>
          <w:szCs w:val="22"/>
          <w:u w:val="none"/>
          <w:lang w:eastAsia="es-ES"/>
        </w:rPr>
        <w:t>Í</w:t>
      </w:r>
      <w:r>
        <w:rPr>
          <w:rFonts w:cs="Verdana-Bold" w:ascii="IBM Plex Sans" w:hAnsi="IBM Plex Sans"/>
          <w:b/>
          <w:bCs/>
          <w:caps/>
          <w:color w:val="040404"/>
          <w:sz w:val="22"/>
          <w:szCs w:val="22"/>
          <w:u w:val="none"/>
          <w:lang w:eastAsia="es-ES"/>
        </w:rPr>
        <w:t>A GENERAL. NÚMERO: 2020/000013761T. LECTURA Y APROBACIÓN SI PROCEDE, DEL BORRADOR DEL ACTA DE LA SESIÓN CELEBRADA EL CATORCE DE DICIEMBRE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catorce de diciembre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2020/00004992K. AD</w:t>
      </w:r>
      <w:r>
        <w:rPr>
          <w:rFonts w:ascii="IBM Plex Sans" w:hAnsi="IBM Plex Sans"/>
          <w:b/>
          <w:bCs/>
          <w:color w:val="040404"/>
          <w:sz w:val="22"/>
          <w:szCs w:val="22"/>
          <w:u w:val="none"/>
        </w:rPr>
        <w:t>J</w:t>
      </w:r>
      <w:r>
        <w:rPr>
          <w:rFonts w:ascii="IBM Plex Sans" w:hAnsi="IBM Plex Sans"/>
          <w:b/>
          <w:bCs/>
          <w:color w:val="040404"/>
          <w:sz w:val="22"/>
          <w:szCs w:val="22"/>
          <w:u w:val="none"/>
        </w:rPr>
        <w:t xml:space="preserve">UDICACIÓN LOTE I: SERVICIOS PREVENCIÓN DE RIESGOS LABORALES EN LAS MODALIDADES DE SEGURIDAD E HIGIENE DEL TRABAJO, HIGIENE INDUSTRIAL Y ERGONOMÍA Y PSICOLOGÍA. VIGILANCIA DE SALUD INDIVIDUAL. </w:t>
      </w:r>
    </w:p>
    <w:p>
      <w:pPr>
        <w:pStyle w:val="Normal"/>
        <w:jc w:val="left"/>
        <w:rPr>
          <w:rFonts w:ascii="IBM Plex Sans" w:hAnsi="IBM Plex Sans"/>
          <w:color w:val="040404"/>
          <w:sz w:val="22"/>
          <w:szCs w:val="22"/>
          <w:u w:val="none"/>
        </w:rPr>
      </w:pPr>
      <w:r>
        <w:rPr>
          <w:rFonts w:cs="Verdana" w:ascii="IBM Plex Sans" w:hAnsi="IBM Plex Sans"/>
          <w:bCs/>
          <w:color w:val="040404"/>
          <w:sz w:val="22"/>
          <w:szCs w:val="22"/>
          <w:u w:val="none"/>
        </w:rPr>
        <w:t>En sesión de la Junta de Gobierno Local celebrada el día 26 de octubre de 2020, se eleva a acuerdo la propuesta de mejor oferta para adjudicación del Lote nº 1 del contrato de  “Servicio de Prevención Ajeno de Riesgos Laborales, Vigilancia de la salud y Coordinación de Seguridad y Salud en Obras de Construcción del Ayuntamiento de Agüimes”</w:t>
      </w:r>
      <w:r>
        <w:rPr>
          <w:rFonts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lang w:eastAsia="es-ES"/>
        </w:rPr>
        <w:t>Una vez dado cumplimiento con todo lo requerido al efecto, e</w:t>
      </w:r>
      <w:r>
        <w:rPr>
          <w:rFonts w:cs="Verdana" w:ascii="IBM Plex Sans" w:hAnsi="IBM Plex Sans"/>
          <w:color w:val="040404"/>
          <w:sz w:val="22"/>
          <w:szCs w:val="22"/>
          <w:u w:val="none"/>
          <w:lang w:val="es-ES_tradnl"/>
        </w:rPr>
        <w:t xml:space="preserve">sta Junta de Gobierno Local, </w:t>
      </w:r>
      <w:r>
        <w:rPr>
          <w:rFonts w:cs="Verdana" w:ascii="IBM Plex Sans" w:hAnsi="IBM Plex Sans"/>
          <w:color w:val="040404"/>
          <w:sz w:val="22"/>
          <w:szCs w:val="22"/>
          <w:u w:val="none"/>
        </w:rPr>
        <w:t>actuando por delegación de Alcaldía de conformidad con el decreto 2019/1563, de fecha 20 de junio, acuerda por unanimidad</w:t>
      </w:r>
      <w:r>
        <w:rPr>
          <w:rFonts w:cs="Verdana" w:ascii="IBM Plex Sans" w:hAnsi="IBM Plex Sans"/>
          <w:b w:val="false"/>
          <w:bCs w:val="false"/>
          <w:color w:val="040404"/>
          <w:sz w:val="22"/>
          <w:szCs w:val="22"/>
          <w:u w:val="none"/>
        </w:rPr>
        <w:t xml:space="preserve"> adjudicar mediante procedimiento abierto, tramitación ordinaria y sujeto a Regulación Armonizada, el LOTE 1 del contrato del </w:t>
      </w:r>
      <w:r>
        <w:rPr>
          <w:rFonts w:eastAsia="Arial" w:cs="Arial" w:ascii="IBM Plex Sans" w:hAnsi="IBM Plex Sans"/>
          <w:b w:val="false"/>
          <w:bCs w:val="false"/>
          <w:caps/>
          <w:color w:val="040404"/>
          <w:sz w:val="22"/>
          <w:szCs w:val="22"/>
          <w:u w:val="none"/>
          <w:lang w:bidi="es-ES"/>
        </w:rPr>
        <w:t>“SERVICIO DE PREVENCIÓN AJENO DE RIESGOS LABORALES, VIGILANCIA DE LA SALUD Y COORDINACIÓN DE SEGURIDAD Y SALUD EN OBRAS DE CONSTRUCCIÓN DEL AYUNTAMIENTO DE AGÜIMES”</w:t>
      </w:r>
      <w:r>
        <w:rPr>
          <w:rFonts w:cs="Verdana" w:ascii="IBM Plex Sans" w:hAnsi="IBM Plex Sans"/>
          <w:b w:val="false"/>
          <w:bCs w:val="false"/>
          <w:color w:val="040404"/>
          <w:sz w:val="22"/>
          <w:szCs w:val="22"/>
          <w:u w:val="none"/>
        </w:rPr>
        <w:t>,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cs="Verdana-Bold" w:ascii="IBM Plex Sans" w:hAnsi="IBM Plex Sans"/>
          <w:b w:val="false"/>
          <w:bCs w:val="false"/>
          <w:color w:val="040404"/>
          <w:sz w:val="22"/>
          <w:szCs w:val="22"/>
          <w:u w:val="none"/>
          <w:lang w:eastAsia="es-ES"/>
        </w:rPr>
        <w:t xml:space="preserve">LOTE I: SERVICIOS DE PREVENCIÓN DE RIESGOS LABORALES EN LAS MODALIDADES DE SEGURIDAD E HIGIENE DEL TRABAJO, HIGIENE INDUSTRIAL Y ERGONOMÍA Y PSICOSOCIOLOGÍA. VIGILANCIA DE SALUD INDIVIDUAL, </w:t>
      </w:r>
      <w:r>
        <w:rPr>
          <w:rFonts w:cs="Verdana" w:ascii="IBM Plex Sans" w:hAnsi="IBM Plex Sans"/>
          <w:b w:val="false"/>
          <w:bCs w:val="false"/>
          <w:color w:val="040404"/>
          <w:sz w:val="22"/>
          <w:szCs w:val="22"/>
          <w:u w:val="none"/>
          <w:lang w:eastAsia="es-ES"/>
        </w:rPr>
        <w:t xml:space="preserve">a la entidad mercantil </w:t>
      </w:r>
      <w:r>
        <w:rPr>
          <w:rFonts w:cs="Verdana-Bold" w:ascii="IBM Plex Sans" w:hAnsi="IBM Plex Sans"/>
          <w:b w:val="false"/>
          <w:bCs w:val="false"/>
          <w:color w:val="040404"/>
          <w:sz w:val="22"/>
          <w:szCs w:val="22"/>
          <w:u w:val="none"/>
          <w:lang w:eastAsia="es-ES"/>
        </w:rPr>
        <w:t>ASPY PREVENCIÓN, SLU, con CIF ****</w:t>
      </w:r>
      <w:r>
        <w:rPr>
          <w:rFonts w:cs="Verdana" w:ascii="IBM Plex Sans" w:hAnsi="IBM Plex Sans"/>
          <w:b w:val="false"/>
          <w:bCs w:val="false"/>
          <w:color w:val="040404"/>
          <w:sz w:val="22"/>
          <w:szCs w:val="22"/>
          <w:u w:val="none"/>
          <w:lang w:eastAsia="es-ES"/>
        </w:rPr>
        <w:t>4457*</w:t>
      </w:r>
      <w:r>
        <w:rPr>
          <w:rFonts w:cs="Verdana-Bold" w:ascii="IBM Plex Sans" w:hAnsi="IBM Plex Sans"/>
          <w:b w:val="false"/>
          <w:bCs w:val="false"/>
          <w:color w:val="040404"/>
          <w:sz w:val="22"/>
          <w:szCs w:val="22"/>
          <w:u w:val="none"/>
          <w:lang w:eastAsia="es-ES"/>
        </w:rPr>
        <w:t xml:space="preserve">, por </w:t>
      </w:r>
      <w:r>
        <w:rPr>
          <w:rFonts w:cs="Verdana" w:ascii="IBM Plex Sans" w:hAnsi="IBM Plex Sans"/>
          <w:b w:val="false"/>
          <w:bCs w:val="false"/>
          <w:color w:val="040404"/>
          <w:sz w:val="22"/>
          <w:szCs w:val="22"/>
          <w:u w:val="none"/>
          <w:lang w:eastAsia="es-ES"/>
        </w:rPr>
        <w:t xml:space="preserve">importe de </w:t>
      </w:r>
      <w:r>
        <w:rPr>
          <w:rFonts w:cs="Verdana-Bold" w:ascii="IBM Plex Sans" w:hAnsi="IBM Plex Sans"/>
          <w:b w:val="false"/>
          <w:bCs w:val="false"/>
          <w:color w:val="040404"/>
          <w:sz w:val="22"/>
          <w:szCs w:val="22"/>
          <w:u w:val="none"/>
          <w:lang w:eastAsia="es-ES"/>
        </w:rPr>
        <w:t xml:space="preserve">OCHO MIL OCHOCIENTOS </w:t>
      </w:r>
      <w:r>
        <w:rPr>
          <w:rFonts w:cs="Verdana" w:ascii="IBM Plex Sans" w:hAnsi="IBM Plex Sans"/>
          <w:b w:val="false"/>
          <w:bCs w:val="false"/>
          <w:color w:val="040404"/>
          <w:sz w:val="22"/>
          <w:szCs w:val="22"/>
          <w:u w:val="none"/>
          <w:lang w:eastAsia="es-ES"/>
        </w:rPr>
        <w:t>(</w:t>
      </w:r>
      <w:r>
        <w:rPr>
          <w:rFonts w:cs="Verdana-Bold" w:ascii="IBM Plex Sans" w:hAnsi="IBM Plex Sans"/>
          <w:b w:val="false"/>
          <w:bCs w:val="false"/>
          <w:color w:val="040404"/>
          <w:sz w:val="22"/>
          <w:szCs w:val="22"/>
          <w:u w:val="none"/>
          <w:lang w:eastAsia="es-ES"/>
        </w:rPr>
        <w:t>8.800 €) EUROS ANUALES</w:t>
      </w:r>
      <w:r>
        <w:rPr>
          <w:rFonts w:cs="Verdana" w:ascii="IBM Plex Sans" w:hAnsi="IBM Plex Sans"/>
          <w:b w:val="false"/>
          <w:bCs w:val="false"/>
          <w:color w:val="040404"/>
          <w:sz w:val="22"/>
          <w:szCs w:val="22"/>
          <w:u w:val="none"/>
          <w:lang w:eastAsia="es-ES"/>
        </w:rPr>
        <w:t xml:space="preserve">, excluido IGIC, en la modalidad de Seguridad e Higiene del Trabajo, Higiene Industrial y Ergonomía Psicosociológica, y por un </w:t>
      </w:r>
      <w:r>
        <w:rPr>
          <w:rFonts w:cs="Verdana-Bold" w:ascii="IBM Plex Sans" w:hAnsi="IBM Plex Sans"/>
          <w:b w:val="false"/>
          <w:bCs w:val="false"/>
          <w:color w:val="040404"/>
          <w:sz w:val="22"/>
          <w:szCs w:val="22"/>
          <w:u w:val="none"/>
          <w:lang w:eastAsia="es-ES"/>
        </w:rPr>
        <w:t>importe unitario de CUARENTA Y OCHO (48 €) EUROS,</w:t>
      </w:r>
      <w:r>
        <w:rPr>
          <w:rFonts w:cs="Verdana-Bold" w:ascii="IBM Plex Sans" w:hAnsi="IBM Plex Sans"/>
          <w:b/>
          <w:bCs/>
          <w:color w:val="040404"/>
          <w:sz w:val="22"/>
          <w:szCs w:val="22"/>
          <w:u w:val="none"/>
          <w:lang w:eastAsia="es-ES"/>
        </w:rPr>
        <w:t xml:space="preserve"> </w:t>
      </w:r>
      <w:r>
        <w:rPr>
          <w:rFonts w:cs="Verdana" w:ascii="IBM Plex Sans" w:hAnsi="IBM Plex Sans"/>
          <w:color w:val="040404"/>
          <w:sz w:val="22"/>
          <w:szCs w:val="22"/>
          <w:u w:val="none"/>
          <w:lang w:eastAsia="es-ES"/>
        </w:rPr>
        <w:t>en la modalidad de Vigilancia de la Salud, y con la mejora establecida en su oferta de 20 unidades anuales de reconocimientos médicos gratuitos.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Se realiza el gasto con cargo a las aplicaciones presupuestarias </w:t>
      </w:r>
      <w:r>
        <w:rPr>
          <w:rFonts w:cs="Verdana" w:ascii="IBM Plex Sans" w:hAnsi="IBM Plex Sans"/>
          <w:color w:val="040404"/>
          <w:sz w:val="22"/>
          <w:szCs w:val="22"/>
          <w:u w:val="none"/>
          <w:lang w:eastAsia="es-ES"/>
        </w:rPr>
        <w:t>221A/2270152 y 221A/1620570.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Abogada del Área de Recursos Humanos de este Ayuntamiento, doña Catalina Alemán Sánchez,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2020/00003462D. PROPUESTAS DE MEJOR OFERTA DE LA OBRA MEJORAS EN EL CENTRO DE HIDROTERAPIA DE AGÜIMES. LOTES I Y II.</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elevando a acuerdo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1. </w:t>
      </w:r>
      <w:r>
        <w:rPr>
          <w:rFonts w:cs="Verdana" w:ascii="IBM Plex Sans" w:hAnsi="IBM Plex Sans"/>
          <w:b w:val="false"/>
          <w:bCs w:val="false"/>
          <w:color w:val="040404"/>
          <w:sz w:val="22"/>
          <w:szCs w:val="22"/>
          <w:u w:val="none"/>
        </w:rPr>
        <w:t xml:space="preserve">Excluir del procedimiento de licitación a la entidad mercantil INSAE INFRAESTRUCTURAS, SA, </w:t>
      </w:r>
      <w:r>
        <w:rPr>
          <w:rFonts w:cs="Verdana" w:ascii="IBM Plex Sans" w:hAnsi="IBM Plex Sans"/>
          <w:b w:val="false"/>
          <w:bCs w:val="false"/>
          <w:color w:val="040404"/>
          <w:sz w:val="22"/>
          <w:szCs w:val="22"/>
          <w:u w:val="none"/>
          <w:lang w:eastAsia="es-ES"/>
        </w:rPr>
        <w:t>por ofertar un precio superior al establecido en la cláusula 6 del Pliego de Cláusulas Administrativas Particulares, siendo contrario a lo estipulado en la cláusula 15.1 del mismo texto, en la que se indica expresamente que el precio ofertado por los licitadores no puede superar el presupuesto de licitación.</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s="Verdana"/>
          <w:b w:val="false"/>
          <w:b w:val="false"/>
          <w:bCs w:val="false"/>
          <w:color w:val="040404"/>
          <w:sz w:val="22"/>
          <w:szCs w:val="22"/>
          <w:u w:val="none"/>
        </w:rPr>
      </w:pPr>
      <w:r>
        <w:rPr>
          <w:rFonts w:cs="Verdana" w:ascii="IBM Plex Sans" w:hAnsi="IBM Plex Sans"/>
          <w:b w:val="false"/>
          <w:bCs w:val="false"/>
          <w:color w:val="040404"/>
          <w:sz w:val="22"/>
          <w:szCs w:val="22"/>
          <w:u w:val="none"/>
        </w:rPr>
        <w:t>2. Aprobar como mejor oferta para la adjudicación de los LOTES I y II del contrato de obra “MEJORAS EN EL CENTRO DE HIDROTERAPIA DE AGÜIMES”,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b w:val="false"/>
          <w:bCs w:val="false"/>
          <w:color w:val="040404"/>
          <w:sz w:val="22"/>
          <w:szCs w:val="22"/>
          <w:u w:val="none"/>
        </w:rPr>
        <w:t xml:space="preserve">LOTE Nº I: OBRAS DE REPARACIÓN Y MEJORA DE LAS INSTALACIONES DEL CENTRO DE HIDROTERAPIA DE AGÜIMES, </w:t>
      </w:r>
      <w:r>
        <w:rPr>
          <w:rFonts w:cs="Arial" w:ascii="IBM Plex Sans" w:hAnsi="IBM Plex Sans"/>
          <w:b w:val="false"/>
          <w:bCs w:val="false"/>
          <w:color w:val="040404"/>
          <w:sz w:val="22"/>
          <w:szCs w:val="22"/>
          <w:u w:val="none"/>
        </w:rPr>
        <w:t>la presentada por la entidad mercantil</w:t>
      </w:r>
      <w:r>
        <w:rPr>
          <w:rFonts w:cs="Verdana" w:ascii="IBM Plex Sans" w:hAnsi="IBM Plex Sans"/>
          <w:b w:val="false"/>
          <w:bCs w:val="false"/>
          <w:color w:val="040404"/>
          <w:sz w:val="22"/>
          <w:szCs w:val="22"/>
          <w:u w:val="none"/>
        </w:rPr>
        <w:t xml:space="preserve"> MEDANCLI, SL, con CIF ****</w:t>
      </w:r>
      <w:r>
        <w:rPr>
          <w:rFonts w:cs="Verdana" w:ascii="IBM Plex Sans" w:hAnsi="IBM Plex Sans"/>
          <w:b w:val="false"/>
          <w:bCs w:val="false"/>
          <w:color w:val="040404"/>
          <w:sz w:val="22"/>
          <w:szCs w:val="22"/>
          <w:u w:val="none"/>
          <w:lang w:eastAsia="es-ES"/>
        </w:rPr>
        <w:t>4708*</w:t>
      </w:r>
      <w:r>
        <w:rPr>
          <w:rFonts w:cs="Verdana" w:ascii="IBM Plex Sans" w:hAnsi="IBM Plex Sans"/>
          <w:b w:val="false"/>
          <w:bCs w:val="false"/>
          <w:color w:val="040404"/>
          <w:sz w:val="22"/>
          <w:szCs w:val="22"/>
          <w:u w:val="none"/>
        </w:rPr>
        <w:t>, por importe de TRESCIENTOS OCHENTA Y NUEVE MIL CIENTO TREINTA Y SEIS CON OCHENTA Y SEIS (</w:t>
      </w:r>
      <w:r>
        <w:rPr>
          <w:rFonts w:cs="Verdana" w:ascii="IBM Plex Sans" w:hAnsi="IBM Plex Sans"/>
          <w:b w:val="false"/>
          <w:bCs w:val="false"/>
          <w:color w:val="040404"/>
          <w:sz w:val="22"/>
          <w:szCs w:val="22"/>
          <w:u w:val="none"/>
          <w:lang w:eastAsia="es-ES"/>
        </w:rPr>
        <w:t>389.136,86€) EUROS,</w:t>
      </w:r>
      <w:r>
        <w:rPr>
          <w:rFonts w:cs="Verdana" w:ascii="IBM Plex Sans" w:hAnsi="IBM Plex Sans"/>
          <w:color w:val="040404"/>
          <w:sz w:val="22"/>
          <w:szCs w:val="22"/>
          <w:u w:val="none"/>
          <w:lang w:eastAsia="es-ES"/>
        </w:rPr>
        <w:t xml:space="preserve"> (IGIC excluido), y con la mejora establecida en su oferta, que consiste en la realización de la inspección por Organismo de Control Autorizado (OCA) a la conclusión de las obras, según lo establecido en la instrucción ITC-3T-05 del vigente Reglamento Electrónico de Baja Tensión.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cs="Arial" w:ascii="IBM Plex Sans" w:hAnsi="IBM Plex Sans"/>
          <w:b w:val="false"/>
          <w:bCs w:val="false"/>
          <w:color w:val="040404"/>
          <w:sz w:val="22"/>
          <w:szCs w:val="22"/>
          <w:u w:val="none"/>
        </w:rPr>
        <w:t>LOTE Nº II: DIRECCIÓN DE OBRAS DE REPARACIÓN Y MEJORA DE LAS INSTALACIONES DEL CENTRO DE HIDROTERAPIA DE AGÜIMES, al operador económico don MANUEL MAYOR CALDERÍN, con DNI ****</w:t>
      </w:r>
      <w:r>
        <w:rPr>
          <w:rFonts w:cs="Verdana" w:ascii="IBM Plex Sans" w:hAnsi="IBM Plex Sans"/>
          <w:b w:val="false"/>
          <w:bCs w:val="false"/>
          <w:color w:val="040404"/>
          <w:sz w:val="22"/>
          <w:szCs w:val="22"/>
          <w:u w:val="none"/>
          <w:lang w:eastAsia="es-ES"/>
        </w:rPr>
        <w:t>0903*</w:t>
      </w:r>
      <w:r>
        <w:rPr>
          <w:rFonts w:cs="Arial" w:ascii="IBM Plex Sans" w:hAnsi="IBM Plex Sans"/>
          <w:b w:val="false"/>
          <w:bCs w:val="false"/>
          <w:color w:val="040404"/>
          <w:sz w:val="22"/>
          <w:szCs w:val="22"/>
          <w:u w:val="none"/>
        </w:rPr>
        <w:t>, por importe de NUEVE MIL SEISCIENTOS (9.600€) EUROS, (IGIC excluido).</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cs="Verdana" w:ascii="IBM Plex Sans" w:hAnsi="IBM Plex Sans"/>
          <w:b w:val="false"/>
          <w:bCs w:val="false"/>
          <w:color w:val="040404"/>
          <w:sz w:val="22"/>
          <w:szCs w:val="22"/>
          <w:u w:val="none"/>
        </w:rPr>
        <w:t xml:space="preserve">Asimismo, se acuerda por esta misma Junta se le conceda a los licitadores propuestos, para que en  el plazo de SIETE (7) DÍAS HÁBILES, a contar desde el siguiente a aquel en el que hubieran recibido el requerimiento, procedan a la constitución de la garantía definitiva, de cada uno de los lotes, por importe del 5% </w:t>
      </w:r>
      <w:r>
        <w:rPr>
          <w:rFonts w:cs="Verdana" w:ascii="IBM Plex Sans" w:hAnsi="IBM Plex Sans"/>
          <w:b w:val="false"/>
          <w:bCs w:val="false"/>
          <w:color w:val="040404"/>
          <w:sz w:val="22"/>
          <w:szCs w:val="22"/>
          <w:u w:val="none"/>
          <w:lang w:val="es-ES_tradnl"/>
        </w:rPr>
        <w:t>del precio final ofertado</w:t>
      </w:r>
      <w:r>
        <w:rPr>
          <w:rFonts w:cs="Verdana" w:ascii="IBM Plex Sans" w:hAnsi="IBM Plex Sans"/>
          <w:b w:val="false"/>
          <w:bCs w:val="false"/>
          <w:color w:val="040404"/>
          <w:sz w:val="22"/>
          <w:szCs w:val="22"/>
          <w:u w:val="none"/>
        </w:rPr>
        <w:t>, IGIC excluido.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2020/00005175C. ADJUDICACIÓN DE LA OBRA ADECUACIÓN VIARIA EN LA FASE IV DEL POLÍGONO INDUSTRIAL DE ARINAGA.</w:t>
      </w:r>
    </w:p>
    <w:p>
      <w:pPr>
        <w:pStyle w:val="Normal"/>
        <w:jc w:val="left"/>
        <w:rPr>
          <w:rFonts w:ascii="IBM Plex Sans" w:hAnsi="IBM Plex Sans"/>
          <w:color w:val="040404"/>
          <w:sz w:val="22"/>
          <w:szCs w:val="22"/>
          <w:u w:val="none"/>
        </w:rPr>
      </w:pPr>
      <w:r>
        <w:rPr>
          <w:rFonts w:cs="Verdana" w:ascii="IBM Plex Sans" w:hAnsi="IBM Plex Sans"/>
          <w:bCs/>
          <w:color w:val="040404"/>
          <w:sz w:val="22"/>
          <w:szCs w:val="22"/>
          <w:u w:val="none"/>
        </w:rPr>
        <w:t>En sesión de la Junta de Gobierno Local celebrada el día 23 de noviembre de 2020, se eleva a acuerdo la propuesta de mejor oferta para adjudicación del contrato de  la obra ”ADECUACIÓN VIARIA EN LA FASE IV DEL POLÍGONO INDUSTRIAL DE ARINAGA”</w:t>
      </w:r>
      <w:r>
        <w:rPr>
          <w:rFonts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b/>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lang w:eastAsia="es-ES"/>
        </w:rPr>
        <w:t>Una vez dado cumplimiento con todo lo requerido al efecto, e</w:t>
      </w:r>
      <w:r>
        <w:rPr>
          <w:rFonts w:cs="Verdana" w:ascii="IBM Plex Sans" w:hAnsi="IBM Plex Sans"/>
          <w:color w:val="040404"/>
          <w:sz w:val="22"/>
          <w:szCs w:val="22"/>
          <w:u w:val="none"/>
          <w:lang w:val="es-ES_tradnl"/>
        </w:rPr>
        <w:t xml:space="preserve">sta Junta de Gobierno Local, </w:t>
      </w:r>
      <w:r>
        <w:rPr>
          <w:rFonts w:cs="Verdana" w:ascii="IBM Plex Sans" w:hAnsi="IBM Plex Sans"/>
          <w:color w:val="040404"/>
          <w:sz w:val="22"/>
          <w:szCs w:val="22"/>
          <w:u w:val="none"/>
        </w:rPr>
        <w:t xml:space="preserve">actuando por delegación de Alcaldía de conformidad con el decreto 2019/1563, de fecha 20 de junio, acuerda por unanimidad </w:t>
      </w:r>
      <w:r>
        <w:rPr>
          <w:rFonts w:cs="Verdana" w:ascii="IBM Plex Sans" w:hAnsi="IBM Plex Sans"/>
          <w:b w:val="false"/>
          <w:bCs w:val="false"/>
          <w:color w:val="040404"/>
          <w:sz w:val="22"/>
          <w:szCs w:val="22"/>
          <w:u w:val="none"/>
        </w:rPr>
        <w:t xml:space="preserve">adjudicar mediante procedimiento abierto, simplificado y  tramitación ordinaria, el contrato de la obra </w:t>
      </w:r>
      <w:r>
        <w:rPr>
          <w:rFonts w:eastAsia="Arial" w:cs="Arial" w:ascii="IBM Plex Sans" w:hAnsi="IBM Plex Sans"/>
          <w:b w:val="false"/>
          <w:bCs w:val="false"/>
          <w:caps/>
          <w:color w:val="040404"/>
          <w:sz w:val="22"/>
          <w:szCs w:val="22"/>
          <w:u w:val="none"/>
          <w:lang w:bidi="es-ES"/>
        </w:rPr>
        <w:t>“ADECUACIÓN VIARIA EN LA FASE IV DEL POLÍGONO INDUSTRIAL DE ARINAGA”</w:t>
      </w:r>
      <w:r>
        <w:rPr>
          <w:rFonts w:cs="Verdana" w:ascii="IBM Plex Sans" w:hAnsi="IBM Plex Sans"/>
          <w:b w:val="false"/>
          <w:bCs w:val="false"/>
          <w:color w:val="040404"/>
          <w:sz w:val="22"/>
          <w:szCs w:val="22"/>
          <w:u w:val="none"/>
        </w:rPr>
        <w:t xml:space="preserve">, a la empresa SURHISA SUÁREZ E HIJOS, SL, con CIF ****3244*, por importe de DOSCIENTOS CINCUENTA Y CUATRO MIL NOVECIENTOS OCHENTA Y NUEVE (254.989€) EUROS,  más la cantidad de DIECISIETE MIL OCHOCIENTOS CUARENTA Y NUEVE CON VEINTITRÉS (17.849,23€) EUROS </w:t>
      </w:r>
      <w:r>
        <w:rPr>
          <w:rFonts w:cs="Verdana" w:ascii="IBM Plex Sans" w:hAnsi="IBM Plex Sans"/>
          <w:color w:val="040404"/>
          <w:sz w:val="22"/>
          <w:szCs w:val="22"/>
          <w:u w:val="none"/>
        </w:rPr>
        <w:t>de IGIC.</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Se realiza el gasto con cargo a la aplicación presupuestaria </w:t>
      </w:r>
      <w:r>
        <w:rPr>
          <w:rFonts w:cs="Verdana" w:ascii="IBM Plex Sans" w:hAnsi="IBM Plex Sans"/>
          <w:color w:val="040404"/>
          <w:sz w:val="22"/>
          <w:szCs w:val="22"/>
          <w:u w:val="none"/>
          <w:lang w:eastAsia="es-ES"/>
        </w:rPr>
        <w:t>1533V/6190029.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Ingeniero de Edificación de este Ayuntamiento, don Ángel L. Pérez Rodríguez, Responsable Supervisor de ejecución del contrato y Director Facultativo de la citada obra.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2020/00004654M. DECLARACIÓN DESIERTA LICITACIÓN DE LOS SERVICIOS POSTALES DEL AYUNTAMIENTO DE AGÜIMES Y DEL JUZGADO DE PAZ.</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respecto a la</w:t>
      </w:r>
      <w:r>
        <w:rPr>
          <w:rFonts w:cs="Verdana" w:ascii="IBM Plex Sans" w:hAnsi="IBM Plex Sans"/>
          <w:b w:val="false"/>
          <w:bCs w:val="false"/>
          <w:color w:val="040404"/>
          <w:sz w:val="22"/>
          <w:szCs w:val="22"/>
          <w:u w:val="none"/>
        </w:rPr>
        <w:t xml:space="preserve"> declaración desierta de la licitación del “SERVICIO POSTAL DEL AYUNTAMIENTO DE AGÜIMES Y DEL JUZGADO DE PAZ”, </w:t>
      </w:r>
      <w:r>
        <w:rPr>
          <w:rFonts w:cs="Verdana" w:ascii="IBM Plex Sans" w:hAnsi="IBM Plex Sans"/>
          <w:color w:val="040404"/>
          <w:sz w:val="22"/>
          <w:szCs w:val="22"/>
          <w:u w:val="none"/>
        </w:rPr>
        <w:t>y la aceptación de la citada Acta servirá de motivación a esta resolución al quedar incorporado al texto de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SECRETAR</w:t>
      </w:r>
      <w:r>
        <w:rPr>
          <w:rFonts w:ascii="IBM Plex Sans" w:hAnsi="IBM Plex Sans"/>
          <w:b/>
          <w:bCs/>
          <w:color w:val="040404"/>
          <w:sz w:val="22"/>
          <w:szCs w:val="22"/>
          <w:u w:val="none"/>
        </w:rPr>
        <w:t>Í</w:t>
      </w:r>
      <w:r>
        <w:rPr>
          <w:rFonts w:ascii="IBM Plex Sans" w:hAnsi="IBM Plex Sans"/>
          <w:b/>
          <w:bCs/>
          <w:color w:val="040404"/>
          <w:sz w:val="22"/>
          <w:szCs w:val="22"/>
          <w:u w:val="none"/>
        </w:rPr>
        <w:t>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2020/00012377L. DEVOLUCIÓN DE FIANZA DEPOSITADA EN CONCEPTO DE GARANTÍA DEFINITIVA AL CONTRATO CONSTRUCCIÓN NUEVA CUBIERTA PABELLÓN DEPORTIVO ARINAGA.</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color w:val="040404"/>
          <w:sz w:val="22"/>
          <w:szCs w:val="22"/>
          <w:u w:val="none"/>
        </w:rPr>
        <w:t>aprobación al contenido de la precedente propuesta, conforme a los informes emitidos al respecto, estimando FAVORABLE la devolución de fianza depositada por la empresa MEDINA BRAVO CUBIERTAS Y ESTRUCTURAS, SL, con CIF ****</w:t>
      </w:r>
      <w:r>
        <w:rPr>
          <w:rFonts w:cs="Tahoma" w:ascii="IBM Plex Sans" w:hAnsi="IBM Plex Sans"/>
          <w:b w:val="false"/>
          <w:bCs w:val="false"/>
          <w:color w:val="040404"/>
          <w:sz w:val="22"/>
          <w:szCs w:val="22"/>
          <w:u w:val="none"/>
        </w:rPr>
        <w:t>8834*</w:t>
      </w:r>
      <w:r>
        <w:rPr>
          <w:rFonts w:cs="Verdana" w:ascii="IBM Plex Sans" w:hAnsi="IBM Plex Sans"/>
          <w:b w:val="false"/>
          <w:bCs w:val="false"/>
          <w:color w:val="040404"/>
          <w:sz w:val="22"/>
          <w:szCs w:val="22"/>
          <w:u w:val="none"/>
        </w:rPr>
        <w:t>, en concepto de garantía definitiva al contrato de “CONSTRUCCIÓN DE</w:t>
      </w:r>
      <w:r>
        <w:rPr>
          <w:rFonts w:cs="Verdana" w:ascii="IBM Plex Sans" w:hAnsi="IBM Plex Sans"/>
          <w:b/>
          <w:color w:val="040404"/>
          <w:sz w:val="22"/>
          <w:szCs w:val="22"/>
          <w:u w:val="none"/>
        </w:rPr>
        <w:t xml:space="preserve"> </w:t>
      </w:r>
      <w:r>
        <w:rPr>
          <w:rFonts w:cs="Verdana" w:ascii="IBM Plex Sans" w:hAnsi="IBM Plex Sans"/>
          <w:b w:val="false"/>
          <w:bCs w:val="false"/>
          <w:color w:val="040404"/>
          <w:sz w:val="22"/>
          <w:szCs w:val="22"/>
          <w:u w:val="none"/>
        </w:rPr>
        <w:t>NUEVA CUBIERTA PARA EL PABELLÓN DEPORTIVO DE ARINAGA”,</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2020/00003906Q. DACIÓN DE CUENTA ACTA DE RECEPCIÓN Y APROBACIÓN CERTIFICACIÓN FINAL DEL LOTE 1: ALUMBRADO PÚBLICO PARQUE URBANO DE ARINAGA (OBRA CIVIL).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14  de diciembre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FINAL del </w:t>
      </w:r>
      <w:r>
        <w:rPr>
          <w:rFonts w:eastAsia="Arial" w:cs="Arial" w:ascii="IBM Plex Sans" w:hAnsi="IBM Plex Sans"/>
          <w:b w:val="false"/>
          <w:bCs w:val="false"/>
          <w:color w:val="040404"/>
          <w:sz w:val="22"/>
          <w:szCs w:val="22"/>
          <w:u w:val="none"/>
          <w:lang w:bidi="es-ES"/>
        </w:rPr>
        <w:t>LOTE 1: ALUMBRADO PÚBLICO PARQUE URBANO DE ARINAGA (OBRA CIVIL) DE LA OBRA  "ACTUALIZACIÓN ALUMBRADO PÚBLICO DIVERSAS ZONAS DE AGÜIMES"</w:t>
      </w:r>
      <w:r>
        <w:rPr>
          <w:rFonts w:cs="Verdana" w:ascii="IBM Plex Sans" w:hAnsi="IBM Plex Sans"/>
          <w:b w:val="false"/>
          <w:bCs w:val="false"/>
          <w:color w:val="040404"/>
          <w:sz w:val="22"/>
          <w:szCs w:val="22"/>
          <w:u w:val="none"/>
        </w:rPr>
        <w:t>,</w:t>
      </w:r>
      <w:r>
        <w:rPr>
          <w:rFonts w:cs="Verdana" w:ascii="IBM Plex Sans" w:hAnsi="IBM Plex Sans"/>
          <w:color w:val="040404"/>
          <w:sz w:val="22"/>
          <w:szCs w:val="22"/>
          <w:u w:val="none"/>
        </w:rPr>
        <w:t xml:space="preserve"> con cargo a la aplicación presupuestaria </w:t>
      </w:r>
      <w:r>
        <w:rPr>
          <w:rFonts w:cs="TimesNewRomanPS-BoldMT" w:ascii="IBM Plex Sans" w:hAnsi="IBM Plex Sans"/>
          <w:bCs/>
          <w:color w:val="040404"/>
          <w:sz w:val="22"/>
          <w:szCs w:val="22"/>
          <w:u w:val="none"/>
          <w:lang w:eastAsia="es-ES"/>
        </w:rPr>
        <w:t>165A/6092005</w:t>
      </w:r>
      <w:r>
        <w:rPr>
          <w:rFonts w:cs="Verdana" w:ascii="IBM Plex Sans" w:hAnsi="IBM Plex Sans"/>
          <w:color w:val="040404"/>
          <w:sz w:val="22"/>
          <w:szCs w:val="22"/>
          <w:u w:val="none"/>
        </w:rPr>
        <w:t xml:space="preserve">, </w:t>
      </w:r>
      <w:r>
        <w:rPr>
          <w:rFonts w:cs="Verdana" w:ascii="IBM Plex Sans" w:hAnsi="IBM Plex Sans"/>
          <w:color w:val="040404"/>
          <w:spacing w:val="-3"/>
          <w:sz w:val="22"/>
          <w:szCs w:val="22"/>
          <w:u w:val="none"/>
          <w:lang w:val="es-ES_tradnl"/>
        </w:rPr>
        <w:t xml:space="preserve"> adjudicada a la empresa </w:t>
      </w:r>
      <w:r>
        <w:rPr>
          <w:rFonts w:cs="TimesNewRomanPS-BoldMT" w:ascii="IBM Plex Sans" w:hAnsi="IBM Plex Sans"/>
          <w:bCs/>
          <w:color w:val="040404"/>
          <w:sz w:val="22"/>
          <w:szCs w:val="22"/>
          <w:u w:val="none"/>
          <w:lang w:eastAsia="es-ES"/>
        </w:rPr>
        <w:t>CONSTRUPLAN CONSTRUCCIONES Y PLANIFICACIÓN, SL</w:t>
      </w:r>
      <w:r>
        <w:rPr>
          <w:rFonts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cs="TimesNewRomanPS-BoldMT" w:ascii="IBM Plex Sans" w:hAnsi="IBM Plex Sans"/>
          <w:bCs/>
          <w:color w:val="040404"/>
          <w:sz w:val="22"/>
          <w:szCs w:val="22"/>
          <w:u w:val="none"/>
          <w:lang w:eastAsia="es-ES"/>
        </w:rPr>
        <w:t>3.938,68</w:t>
      </w:r>
      <w:r>
        <w:rPr>
          <w:rFonts w:cs="Verdana-Bold" w:ascii="IBM Plex Sans" w:hAnsi="IBM Plex Sans"/>
          <w:b/>
          <w:bCs/>
          <w:color w:val="040404"/>
          <w:sz w:val="22"/>
          <w:szCs w:val="22"/>
          <w:u w:val="none"/>
          <w:lang w:eastAsia="es-ES"/>
        </w:rPr>
        <w:t xml:space="preserve"> </w:t>
      </w:r>
      <w:r>
        <w:rPr>
          <w:rFonts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2020/00006282T. DACIÓN DE CUENTA ACTA DE RECEPCIÓN Y APROBACIÓN CERTIFICACIÓN FINAL DEL LOTE 2: ALUMBRADO PÚBLICO PARQUE URBANO DE ARINAGA (INSTALACIÓN ELÉCTRICA).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14  de diciembre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FINAL del</w:t>
      </w:r>
      <w:r>
        <w:rPr>
          <w:rFonts w:cs="Verdana" w:ascii="IBM Plex Sans" w:hAnsi="IBM Plex Sans"/>
          <w:b w:val="false"/>
          <w:bCs w:val="false"/>
          <w:color w:val="040404"/>
          <w:sz w:val="22"/>
          <w:szCs w:val="22"/>
          <w:u w:val="none"/>
        </w:rPr>
        <w:t xml:space="preserve"> </w:t>
      </w:r>
      <w:r>
        <w:rPr>
          <w:rFonts w:eastAsia="Arial" w:cs="Arial" w:ascii="IBM Plex Sans" w:hAnsi="IBM Plex Sans"/>
          <w:b w:val="false"/>
          <w:bCs w:val="false"/>
          <w:color w:val="040404"/>
          <w:sz w:val="22"/>
          <w:szCs w:val="22"/>
          <w:u w:val="none"/>
          <w:lang w:bidi="es-ES"/>
        </w:rPr>
        <w:t xml:space="preserve">LOTE Nº 2: ALUMBRADO PÚBLICO PARQUE URBANO DE ARINAGA (INSTALACIÓN ELÉCTRICA) del contrato de la obra </w:t>
      </w:r>
      <w:r>
        <w:rPr>
          <w:rFonts w:eastAsia="Arial" w:cs="Arial" w:ascii="IBM Plex Sans" w:hAnsi="IBM Plex Sans"/>
          <w:b w:val="false"/>
          <w:bCs w:val="false"/>
          <w:caps/>
          <w:color w:val="040404"/>
          <w:sz w:val="22"/>
          <w:szCs w:val="22"/>
          <w:u w:val="none"/>
          <w:lang w:bidi="es-ES"/>
        </w:rPr>
        <w:t>“ACTUALIZACIÓN DEL ALUMBRADO PÚBLICO DIVERSAS ZONAS DE AGÜIMES”</w:t>
      </w:r>
      <w:r>
        <w:rPr>
          <w:rFonts w:cs="Verdana" w:ascii="IBM Plex Sans" w:hAnsi="IBM Plex Sans"/>
          <w:b w:val="false"/>
          <w:bCs w:val="false"/>
          <w:color w:val="040404"/>
          <w:sz w:val="22"/>
          <w:szCs w:val="22"/>
          <w:u w:val="none"/>
        </w:rPr>
        <w:t>,</w:t>
      </w:r>
      <w:r>
        <w:rPr>
          <w:rFonts w:cs="Verdana" w:ascii="IBM Plex Sans" w:hAnsi="IBM Plex Sans"/>
          <w:color w:val="040404"/>
          <w:sz w:val="22"/>
          <w:szCs w:val="22"/>
          <w:u w:val="none"/>
        </w:rPr>
        <w:t xml:space="preserve"> con cargo a la aplicación presupuestaria 165A/6092005, </w:t>
      </w:r>
      <w:r>
        <w:rPr>
          <w:rFonts w:cs="Verdana" w:ascii="IBM Plex Sans" w:hAnsi="IBM Plex Sans"/>
          <w:color w:val="040404"/>
          <w:spacing w:val="-3"/>
          <w:sz w:val="22"/>
          <w:szCs w:val="22"/>
          <w:u w:val="none"/>
          <w:lang w:val="es-ES_tradnl"/>
        </w:rPr>
        <w:t xml:space="preserve"> adjudicada a la empresa IMESAPI, SA, así como, suscrita por el Ingeniero Técnico Industrial, don Yone F. Díaz Pérez,  facultativo de este Ayuntamiento que comprende la Dirección de dicha obra, por importe de </w:t>
      </w:r>
      <w:r>
        <w:rPr>
          <w:rFonts w:cs="TimesNewRomanPS-BoldMT" w:ascii="IBM Plex Sans" w:hAnsi="IBM Plex Sans"/>
          <w:bCs/>
          <w:color w:val="040404"/>
          <w:sz w:val="22"/>
          <w:szCs w:val="22"/>
          <w:u w:val="none"/>
          <w:lang w:eastAsia="es-ES"/>
        </w:rPr>
        <w:t>4.271,98</w:t>
      </w:r>
      <w:r>
        <w:rPr>
          <w:rFonts w:cs="Verdana" w:ascii="IBM Plex Sans" w:hAnsi="IBM Plex Sans"/>
          <w:color w:val="040404"/>
          <w:spacing w:val="-3"/>
          <w:sz w:val="22"/>
          <w:szCs w:val="22"/>
          <w:u w:val="none"/>
          <w:lang w:val="es-ES_tradnl"/>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2020/00006284W. DACIÓN DE CUENTA ACTA DE RECEPCIÓN Y APROBACIÓN CERTIFICACIÓN FINAL DEL LOTE 3: MEJORA ALUMBRADO VÍA GENERAL MONTAÑA LOS VÉLEZ.</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11 de diciembre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FINAL del </w:t>
      </w:r>
      <w:r>
        <w:rPr>
          <w:rFonts w:eastAsia="Arial" w:cs="Arial" w:ascii="IBM Plex Sans" w:hAnsi="IBM Plex Sans"/>
          <w:b w:val="false"/>
          <w:bCs w:val="false"/>
          <w:color w:val="040404"/>
          <w:sz w:val="22"/>
          <w:szCs w:val="22"/>
          <w:u w:val="none"/>
          <w:lang w:bidi="es-ES"/>
        </w:rPr>
        <w:t xml:space="preserve">LOTE Nº 3: MEJORA ALUMBRADO VÍA GENERAL MONTAÑA LOS VÉLEZ del contrato de la obra </w:t>
      </w:r>
      <w:r>
        <w:rPr>
          <w:rFonts w:eastAsia="Arial" w:cs="Arial" w:ascii="IBM Plex Sans" w:hAnsi="IBM Plex Sans"/>
          <w:b w:val="false"/>
          <w:bCs w:val="false"/>
          <w:caps/>
          <w:color w:val="040404"/>
          <w:sz w:val="22"/>
          <w:szCs w:val="22"/>
          <w:u w:val="none"/>
          <w:lang w:bidi="es-ES"/>
        </w:rPr>
        <w:t>“ACTUALIZACIÓN DEL ALUMBRADO PÚBLICO DIVERSAS ZONAS DE AGÜIMES”</w:t>
      </w:r>
      <w:r>
        <w:rPr>
          <w:rFonts w:cs="Verdana" w:ascii="IBM Plex Sans" w:hAnsi="IBM Plex Sans"/>
          <w:b w:val="false"/>
          <w:bCs w:val="false"/>
          <w:color w:val="040404"/>
          <w:sz w:val="22"/>
          <w:szCs w:val="22"/>
          <w:u w:val="none"/>
        </w:rPr>
        <w:t xml:space="preserve">, </w:t>
      </w:r>
      <w:r>
        <w:rPr>
          <w:rFonts w:cs="Verdana" w:ascii="IBM Plex Sans" w:hAnsi="IBM Plex Sans"/>
          <w:color w:val="040404"/>
          <w:sz w:val="22"/>
          <w:szCs w:val="22"/>
          <w:u w:val="none"/>
        </w:rPr>
        <w:t xml:space="preserve">con cargo a la aplicación presupuestaria 165A/6092013, </w:t>
      </w:r>
      <w:r>
        <w:rPr>
          <w:rFonts w:cs="Verdana" w:ascii="IBM Plex Sans" w:hAnsi="IBM Plex Sans"/>
          <w:color w:val="040404"/>
          <w:spacing w:val="-3"/>
          <w:sz w:val="22"/>
          <w:szCs w:val="22"/>
          <w:u w:val="none"/>
          <w:lang w:val="es-ES_tradnl"/>
        </w:rPr>
        <w:t xml:space="preserve"> adjudicada a la empresa IMESAPI, SA, así como, suscrita por el Ingeniero Técnico Industrial, don Yone F. Díaz Pérez,  facultativo de este Ayuntamiento que comprende la Dirección de dicha obra, por importe de </w:t>
      </w:r>
      <w:r>
        <w:rPr>
          <w:rFonts w:cs="Verdana" w:ascii="IBM Plex Sans" w:hAnsi="IBM Plex Sans"/>
          <w:bCs/>
          <w:color w:val="040404"/>
          <w:sz w:val="22"/>
          <w:szCs w:val="22"/>
          <w:u w:val="none"/>
          <w:lang w:eastAsia="es-ES"/>
        </w:rPr>
        <w:t>12.019,30</w:t>
      </w:r>
      <w:r>
        <w:rPr>
          <w:rFonts w:cs="Verdana" w:ascii="IBM Plex Sans" w:hAnsi="IBM Plex Sans"/>
          <w:color w:val="040404"/>
          <w:spacing w:val="-3"/>
          <w:sz w:val="22"/>
          <w:szCs w:val="22"/>
          <w:u w:val="none"/>
          <w:lang w:val="es-ES_tradnl"/>
        </w:rPr>
        <w:t xml:space="preserve">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2020/00007000M. DACIÓN DE CUENTA ACTA DE RECEPCIÓN Y APROBACIÓN CERTIFICACIÓN FINAL DE LOTE 7: ALUMBRADO PARQUE LAS OLAS (INSTALACIÓN ELÉCTRICA).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14 de diciembre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cs="Verdana"/>
          <w:color w:val="040404"/>
          <w:sz w:val="22"/>
          <w:szCs w:val="22"/>
          <w:u w:val="none"/>
        </w:rPr>
      </w:pPr>
      <w:r>
        <w:rPr>
          <w:rFonts w:cs="Verdana"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C</w:t>
      </w:r>
      <w:r>
        <w:rPr>
          <w:rFonts w:cs="Verdana" w:ascii="IBM Plex Sans" w:hAnsi="IBM Plex Sans"/>
          <w:color w:val="040404"/>
          <w:spacing w:val="-3"/>
          <w:sz w:val="22"/>
          <w:szCs w:val="22"/>
          <w:u w:val="none"/>
          <w:lang w:val="es-ES_tradnl"/>
        </w:rPr>
        <w:t>ertificación</w:t>
      </w:r>
      <w:r>
        <w:rPr>
          <w:rFonts w:cs="Verdana" w:ascii="IBM Plex Sans" w:hAnsi="IBM Plex Sans"/>
          <w:color w:val="040404"/>
          <w:sz w:val="22"/>
          <w:szCs w:val="22"/>
          <w:u w:val="none"/>
        </w:rPr>
        <w:t xml:space="preserve"> FINAL del </w:t>
      </w:r>
      <w:r>
        <w:rPr>
          <w:rFonts w:eastAsia="Arial" w:cs="Arial" w:ascii="IBM Plex Sans" w:hAnsi="IBM Plex Sans"/>
          <w:b w:val="false"/>
          <w:bCs w:val="false"/>
          <w:color w:val="040404"/>
          <w:sz w:val="22"/>
          <w:szCs w:val="22"/>
          <w:u w:val="none"/>
          <w:lang w:bidi="es-ES"/>
        </w:rPr>
        <w:t xml:space="preserve">LOTE Nº 7: ALUMBRADO PARQUE LAS OLAS (INSTALACIÓN ELÉCTRICA) del contrato de la obra </w:t>
      </w:r>
      <w:r>
        <w:rPr>
          <w:rFonts w:eastAsia="Arial" w:cs="Arial" w:ascii="IBM Plex Sans" w:hAnsi="IBM Plex Sans"/>
          <w:b w:val="false"/>
          <w:bCs w:val="false"/>
          <w:caps/>
          <w:color w:val="040404"/>
          <w:sz w:val="22"/>
          <w:szCs w:val="22"/>
          <w:u w:val="none"/>
          <w:lang w:bidi="es-ES"/>
        </w:rPr>
        <w:t>“ACTUALIZACIÓN DEL ALUMBRADO PÚBLICO DIVERSAS ZONAS DE AGÜIMES”</w:t>
      </w:r>
      <w:r>
        <w:rPr>
          <w:rFonts w:cs="Verdana" w:ascii="IBM Plex Sans" w:hAnsi="IBM Plex Sans"/>
          <w:b w:val="false"/>
          <w:bCs w:val="false"/>
          <w:color w:val="040404"/>
          <w:sz w:val="22"/>
          <w:szCs w:val="22"/>
          <w:u w:val="none"/>
        </w:rPr>
        <w:t xml:space="preserve">, </w:t>
      </w:r>
      <w:r>
        <w:rPr>
          <w:rFonts w:cs="Verdana" w:ascii="IBM Plex Sans" w:hAnsi="IBM Plex Sans"/>
          <w:color w:val="040404"/>
          <w:sz w:val="22"/>
          <w:szCs w:val="22"/>
          <w:u w:val="none"/>
        </w:rPr>
        <w:t xml:space="preserve">con cargo a la aplicación presupuestaria 165A/6092006, </w:t>
      </w:r>
      <w:r>
        <w:rPr>
          <w:rFonts w:cs="Verdana" w:ascii="IBM Plex Sans" w:hAnsi="IBM Plex Sans"/>
          <w:color w:val="040404"/>
          <w:spacing w:val="-3"/>
          <w:sz w:val="22"/>
          <w:szCs w:val="22"/>
          <w:u w:val="none"/>
          <w:lang w:val="es-ES_tradnl"/>
        </w:rPr>
        <w:t xml:space="preserve"> adjudicada a la empresa INSTALACIONES Y SERVICIOS PARA EL AHORRO Y LA EFICIENCIA, SA, así como, suscrita por el Ingeniero Técnico Industrial, don Yone F. Díaz Pérez,  facultativo de este Ayuntamiento que comprende la Dirección de dicha obra, por importe de </w:t>
      </w:r>
      <w:r>
        <w:rPr>
          <w:rFonts w:cs="TimesNewRomanPS-BoldMT" w:ascii="IBM Plex Sans" w:hAnsi="IBM Plex Sans"/>
          <w:bCs/>
          <w:color w:val="040404"/>
          <w:sz w:val="22"/>
          <w:szCs w:val="22"/>
          <w:u w:val="none"/>
          <w:lang w:eastAsia="es-ES"/>
        </w:rPr>
        <w:t>957,69</w:t>
      </w:r>
      <w:r>
        <w:rPr>
          <w:rFonts w:cs="TimesNewRomanPS-BoldMT" w:ascii="IBM Plex Sans" w:hAnsi="IBM Plex Sans"/>
          <w:b/>
          <w:bCs/>
          <w:color w:val="040404"/>
          <w:sz w:val="22"/>
          <w:szCs w:val="22"/>
          <w:u w:val="none"/>
          <w:lang w:eastAsia="es-ES"/>
        </w:rPr>
        <w:t xml:space="preserve"> </w:t>
      </w:r>
      <w:r>
        <w:rPr>
          <w:rFonts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2020/00012397Q. INICIO EXPEDIENTE MEJORAS EN EL ÁREA RECREATIVA MERENDERO  EL MILANO. </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  </w:t>
      </w:r>
      <w:r>
        <w:rPr>
          <w:rFonts w:eastAsia="Arial" w:cs="Arial" w:ascii="IBM Plex Sans" w:hAnsi="IBM Plex Sans"/>
          <w:b w:val="false"/>
          <w:bCs w:val="false"/>
          <w:caps/>
          <w:color w:val="040404"/>
          <w:sz w:val="22"/>
          <w:szCs w:val="22"/>
          <w:u w:val="none"/>
          <w:lang w:bidi="es-ES"/>
        </w:rPr>
        <w:t>“MEJORAS EN EL ÁREA RECREATIVA MERENDERO EL MILANO”</w:t>
      </w:r>
      <w:r>
        <w:rPr>
          <w:rFonts w:cs="Verdana" w:ascii="IBM Plex Sans" w:hAnsi="IBM Plex Sans"/>
          <w:b w:val="false"/>
          <w:bCs w:val="false"/>
          <w:color w:val="040404"/>
          <w:sz w:val="22"/>
          <w:szCs w:val="22"/>
          <w:u w:val="none"/>
        </w:rPr>
        <w:t>, y en c</w:t>
      </w:r>
      <w:r>
        <w:rPr>
          <w:rFonts w:cs="Verdana" w:ascii="IBM Plex Sans" w:hAnsi="IBM Plex Sans"/>
          <w:color w:val="040404"/>
          <w:sz w:val="22"/>
          <w:szCs w:val="22"/>
          <w:u w:val="none"/>
        </w:rPr>
        <w:t>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12.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2020/00014067F. INICIO DE EXPEDIENTE SUMINISTRO E INSTALACIÓN JUEGOS INFANTILES PARQUES LA BANDA Y MONTAÑA LOS VÉLEZ.</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w:t>
      </w:r>
      <w:r>
        <w:rPr>
          <w:rFonts w:cs="Verdana" w:ascii="IBM Plex Sans" w:hAnsi="IBM Plex Sans"/>
          <w:b w:val="false"/>
          <w:bCs w:val="false"/>
          <w:color w:val="040404"/>
          <w:sz w:val="22"/>
          <w:szCs w:val="22"/>
          <w:u w:val="none"/>
        </w:rPr>
        <w:t xml:space="preserve"> </w:t>
      </w:r>
      <w:r>
        <w:rPr>
          <w:rFonts w:eastAsia="Arial" w:cs="Arial" w:ascii="IBM Plex Sans" w:hAnsi="IBM Plex Sans"/>
          <w:b w:val="false"/>
          <w:bCs w:val="false"/>
          <w:caps/>
          <w:color w:val="040404"/>
          <w:sz w:val="22"/>
          <w:szCs w:val="22"/>
          <w:u w:val="none"/>
          <w:lang w:bidi="es-ES"/>
        </w:rPr>
        <w:t>“</w:t>
      </w:r>
      <w:r>
        <w:rPr>
          <w:rFonts w:cs="Verdana" w:ascii="IBM Plex Sans" w:hAnsi="IBM Plex Sans"/>
          <w:b w:val="false"/>
          <w:bCs w:val="false"/>
          <w:color w:val="040404"/>
          <w:sz w:val="22"/>
          <w:szCs w:val="22"/>
          <w:u w:val="none"/>
        </w:rPr>
        <w:t>SUMINISTRO E INSTALACIÓN JUEGOS INFANTILES PARQUES LA BANDA Y MONTAÑA LOS VÉLEZ</w:t>
      </w:r>
      <w:r>
        <w:rPr>
          <w:rFonts w:eastAsia="Arial" w:cs="Arial" w:ascii="IBM Plex Sans" w:hAnsi="IBM Plex Sans"/>
          <w:b w:val="false"/>
          <w:bCs w:val="false"/>
          <w:caps/>
          <w:color w:val="040404"/>
          <w:sz w:val="22"/>
          <w:szCs w:val="22"/>
          <w:u w:val="none"/>
          <w:lang w:bidi="es-ES"/>
        </w:rPr>
        <w:t>”</w:t>
      </w:r>
      <w:r>
        <w:rPr>
          <w:rFonts w:cs="Verdana" w:ascii="IBM Plex Sans" w:hAnsi="IBM Plex Sans"/>
          <w:b w:val="false"/>
          <w:bCs w:val="false"/>
          <w:color w:val="040404"/>
          <w:sz w:val="22"/>
          <w:szCs w:val="22"/>
          <w:u w:val="none"/>
        </w:rPr>
        <w:t>,</w:t>
      </w:r>
      <w:r>
        <w:rPr>
          <w:rFonts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13. RECURSOS HUMANOS.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2019/00011002M. INICIO DE EXPEDIENTE DEMOLICIÓN DE LA CASA DE LA MAESTRA. </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w:t>
      </w:r>
      <w:r>
        <w:rPr>
          <w:rFonts w:cs="Verdana" w:ascii="IBM Plex Sans" w:hAnsi="IBM Plex Sans"/>
          <w:b w:val="false"/>
          <w:bCs w:val="false"/>
          <w:color w:val="040404"/>
          <w:sz w:val="22"/>
          <w:szCs w:val="22"/>
          <w:u w:val="none"/>
        </w:rPr>
        <w:t xml:space="preserve"> </w:t>
      </w:r>
      <w:r>
        <w:rPr>
          <w:rFonts w:eastAsia="Arial" w:cs="Arial" w:ascii="IBM Plex Sans" w:hAnsi="IBM Plex Sans"/>
          <w:b w:val="false"/>
          <w:bCs w:val="false"/>
          <w:caps/>
          <w:color w:val="040404"/>
          <w:sz w:val="22"/>
          <w:szCs w:val="22"/>
          <w:u w:val="none"/>
          <w:lang w:bidi="es-ES"/>
        </w:rPr>
        <w:t>“</w:t>
      </w:r>
      <w:r>
        <w:rPr>
          <w:rFonts w:cs="Verdana" w:ascii="IBM Plex Sans" w:hAnsi="IBM Plex Sans"/>
          <w:b w:val="false"/>
          <w:bCs w:val="false"/>
          <w:color w:val="040404"/>
          <w:sz w:val="22"/>
          <w:szCs w:val="22"/>
          <w:u w:val="none"/>
        </w:rPr>
        <w:t>DEMOLICIÓN DE LA CASA DE LA MAESTRA</w:t>
      </w:r>
      <w:r>
        <w:rPr>
          <w:rFonts w:eastAsia="Arial" w:cs="Arial" w:ascii="IBM Plex Sans" w:hAnsi="IBM Plex Sans"/>
          <w:b w:val="false"/>
          <w:bCs w:val="false"/>
          <w:caps/>
          <w:color w:val="040404"/>
          <w:sz w:val="22"/>
          <w:szCs w:val="22"/>
          <w:u w:val="none"/>
          <w:lang w:bidi="es-ES"/>
        </w:rPr>
        <w:t>”</w:t>
      </w:r>
      <w:r>
        <w:rPr>
          <w:rFonts w:cs="Verdana" w:ascii="IBM Plex Sans" w:hAnsi="IBM Plex Sans"/>
          <w:b w:val="false"/>
          <w:bCs w:val="false"/>
          <w:color w:val="040404"/>
          <w:sz w:val="22"/>
          <w:szCs w:val="22"/>
          <w:u w:val="none"/>
        </w:rPr>
        <w:t>,</w:t>
      </w:r>
      <w:r>
        <w:rPr>
          <w:rFonts w:cs="Verdana" w:ascii="IBM Plex Sans" w:hAnsi="IBM Plex Sans"/>
          <w:color w:val="040404"/>
          <w:sz w:val="22"/>
          <w:szCs w:val="22"/>
          <w:u w:val="none"/>
        </w:rPr>
        <w:t xml:space="preserve">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14.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2020/00013586D. INICIO DE EXPEDIENTE IMPLANTACIÓN Y GESTIÓN DE UN SISTEMA  INFORMÁTICO PARA LA VENTA DE ENTRADAS Y SERVICIO DE PERSONAL DE SALA DE LOS TEATROS Y ESPACIOS MUNICIPALES.</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de servicio de </w:t>
      </w:r>
      <w:r>
        <w:rPr>
          <w:rFonts w:eastAsia="Arial" w:cs="Arial" w:ascii="IBM Plex Sans" w:hAnsi="IBM Plex Sans"/>
          <w:b w:val="false"/>
          <w:bCs w:val="false"/>
          <w:caps/>
          <w:color w:val="040404"/>
          <w:sz w:val="22"/>
          <w:szCs w:val="22"/>
          <w:u w:val="none"/>
          <w:lang w:bidi="es-ES"/>
        </w:rPr>
        <w:t>“</w:t>
      </w:r>
      <w:r>
        <w:rPr>
          <w:rFonts w:cs="Verdana" w:ascii="IBM Plex Sans" w:hAnsi="IBM Plex Sans"/>
          <w:b w:val="false"/>
          <w:bCs w:val="false"/>
          <w:color w:val="040404"/>
          <w:sz w:val="22"/>
          <w:szCs w:val="22"/>
          <w:u w:val="none"/>
        </w:rPr>
        <w:t>IMPLANTACIÓN Y GESTIÓN DE UN SISTEMA  INFORMÁTICO PARA LA VENTA DE ENTRADAS Y SERVICIO DE PERSONAL DE SALA DE LOS TEATROS Y ESPACIOS MUNICIPALES</w:t>
      </w:r>
      <w:r>
        <w:rPr>
          <w:rFonts w:eastAsia="Arial" w:cs="Arial" w:ascii="IBM Plex Sans" w:hAnsi="IBM Plex Sans"/>
          <w:b w:val="false"/>
          <w:bCs w:val="false"/>
          <w:caps/>
          <w:color w:val="040404"/>
          <w:sz w:val="22"/>
          <w:szCs w:val="22"/>
          <w:u w:val="none"/>
          <w:lang w:bidi="es-ES"/>
        </w:rPr>
        <w:t>”</w:t>
      </w:r>
      <w:r>
        <w:rPr>
          <w:rFonts w:cs="Verdana" w:ascii="IBM Plex Sans" w:hAnsi="IBM Plex Sans"/>
          <w:b w:val="false"/>
          <w:bCs w:val="false"/>
          <w:color w:val="040404"/>
          <w:sz w:val="22"/>
          <w:szCs w:val="22"/>
          <w:u w:val="none"/>
        </w:rPr>
        <w:t xml:space="preserve">, </w:t>
      </w:r>
      <w:r>
        <w:rPr>
          <w:rFonts w:cs="Verdana" w:ascii="IBM Plex Sans" w:hAnsi="IBM Plex Sans"/>
          <w:color w:val="040404"/>
          <w:sz w:val="22"/>
          <w:szCs w:val="22"/>
          <w:u w:val="none"/>
        </w:rPr>
        <w:t>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15. ASUNTOS DE PRESIDENCIA.</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 xml:space="preserve">Dado que los puntos a tratar, no se incluyeron en el orden del día de la presente sesión, y la adopción de dichos acuerdos no admiten demora, se traen a esta Junta de Gobierno Local por la Presidencia de la misma, para su inclusión en esta sesión, debiendo para ello votar la </w:t>
      </w:r>
      <w:r>
        <w:rPr>
          <w:rFonts w:cs="Verdana" w:ascii="IBM Plex Sans" w:hAnsi="IBM Plex Sans"/>
          <w:b w:val="false"/>
          <w:bCs w:val="false"/>
          <w:color w:val="040404"/>
          <w:sz w:val="22"/>
          <w:szCs w:val="22"/>
          <w:u w:val="none"/>
        </w:rPr>
        <w:t>declaración de urgencia, siendo el voto favorable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15A. SECRETARIA.</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2019/00000389N. PRÓRROGA DEL CONTRATO DE "CONCESIÓN ADMINISTRATIVA PARA INSTALACIÓN, EXPLOTACIÓN Y MANTENIMIENTO DE SOPORTES DE INFORMACIÓN Y PUBLICIDAD EN EL MUNICIPIO".</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lang w:eastAsia="es-ES"/>
        </w:rPr>
        <w:t xml:space="preserve">Esta Junta de Gobierno Local, actuando por delegación de Alcaldía de conformidad con el decreto 2019/1563, de fecha 20 de junio, acuerda por unanimidad dar su </w:t>
      </w:r>
      <w:r>
        <w:rPr>
          <w:rFonts w:cs="Verdana-Bold" w:ascii="IBM Plex Sans" w:hAnsi="IBM Plex Sans"/>
          <w:b w:val="false"/>
          <w:bCs w:val="false"/>
          <w:color w:val="040404"/>
          <w:sz w:val="22"/>
          <w:szCs w:val="22"/>
          <w:u w:val="none"/>
          <w:lang w:eastAsia="es-ES"/>
        </w:rPr>
        <w:t>aprobación al contenido de la precedente propuesta y en base a ello proceder a la prórroga del contrato de "Concesión Administrativa para Instalación, Explotación y Mantenimiento de Soportes de Información y Publicidad en el Municipio", suscrito con la empresa GESTIÓN VIAL CANARIAS, SL</w:t>
      </w:r>
      <w:r>
        <w:rPr>
          <w:rFonts w:cs="Verdana" w:ascii="IBM Plex Sans" w:hAnsi="IBM Plex Sans"/>
          <w:b w:val="false"/>
          <w:bCs w:val="false"/>
          <w:color w:val="040404"/>
          <w:sz w:val="22"/>
          <w:szCs w:val="22"/>
          <w:u w:val="none"/>
          <w:lang w:eastAsia="es-ES"/>
        </w:rPr>
        <w:t xml:space="preserve">, </w:t>
      </w:r>
      <w:r>
        <w:rPr>
          <w:rFonts w:cs="Verdana-Bold" w:ascii="IBM Plex Sans" w:hAnsi="IBM Plex Sans"/>
          <w:b w:val="false"/>
          <w:bCs w:val="false"/>
          <w:color w:val="040404"/>
          <w:sz w:val="22"/>
          <w:szCs w:val="22"/>
          <w:u w:val="none"/>
          <w:lang w:eastAsia="es-ES"/>
        </w:rPr>
        <w:t xml:space="preserve">por el período de un (1) año más,  </w:t>
      </w:r>
      <w:r>
        <w:rPr>
          <w:rFonts w:cs="Verdana" w:ascii="IBM Plex Sans" w:hAnsi="IBM Plex Sans"/>
          <w:color w:val="040404"/>
          <w:sz w:val="22"/>
          <w:szCs w:val="22"/>
          <w:u w:val="none"/>
          <w:lang w:eastAsia="es-ES"/>
        </w:rPr>
        <w:t>y la aceptación de la citada propuesta servirá de motivación a esta resolución al quedar incorporado al texto el mismo,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15B.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2020/00013976P. INICIO DE EXPEDIENTE PARA LA ADJUDICACIÓN DEL CONTRATO DE “SUMINISTRO DE MOBILIARIO, EQUIPOS INFORMÁTICOS Y ÚTILES, Y HERRAMIENTAS PARA LOS CENTROS DE FORMACIÓN PARA DESEMPLEADOS DEL AYUNTAMIENTO DE AGÜIMES”. </w:t>
      </w:r>
    </w:p>
    <w:p>
      <w:pPr>
        <w:pStyle w:val="Normal"/>
        <w:jc w:val="left"/>
        <w:rPr>
          <w:rFonts w:ascii="IBM Plex Sans" w:hAnsi="IBM Plex Sans"/>
          <w:color w:val="040404"/>
          <w:sz w:val="22"/>
          <w:szCs w:val="22"/>
          <w:u w:val="none"/>
        </w:rPr>
      </w:pPr>
      <w:r>
        <w:rPr>
          <w:rFonts w:cs="Verdana" w:ascii="IBM Plex Sans" w:hAnsi="IBM Plex Sans"/>
          <w:color w:val="040404"/>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w:t>
      </w:r>
      <w:r>
        <w:rPr>
          <w:rFonts w:cs="Verdana" w:ascii="IBM Plex Sans" w:hAnsi="IBM Plex Sans"/>
          <w:b w:val="false"/>
          <w:bCs w:val="false"/>
          <w:color w:val="040404"/>
          <w:sz w:val="22"/>
          <w:szCs w:val="22"/>
          <w:u w:val="none"/>
        </w:rPr>
        <w:t xml:space="preserve"> </w:t>
      </w:r>
      <w:r>
        <w:rPr>
          <w:rFonts w:eastAsia="Arial" w:cs="Arial" w:ascii="IBM Plex Sans" w:hAnsi="IBM Plex Sans"/>
          <w:b w:val="false"/>
          <w:bCs w:val="false"/>
          <w:caps/>
          <w:color w:val="040404"/>
          <w:sz w:val="22"/>
          <w:szCs w:val="22"/>
          <w:u w:val="none"/>
          <w:lang w:bidi="es-ES"/>
        </w:rPr>
        <w:t>“</w:t>
      </w:r>
      <w:r>
        <w:rPr>
          <w:rFonts w:cs="Verdana" w:ascii="IBM Plex Sans" w:hAnsi="IBM Plex Sans"/>
          <w:b w:val="false"/>
          <w:bCs w:val="false"/>
          <w:color w:val="040404"/>
          <w:sz w:val="22"/>
          <w:szCs w:val="22"/>
          <w:u w:val="none"/>
        </w:rPr>
        <w:t>SUMINISTRO DE MOBILIARIO, EQUIPOS INFORMÁTICOS Y ÚTILES, Y HERRAMIENTAS PARA LOS CENTROS DE FORMACIÓN PARA DESEMPLEADOS DEL AYUNTAMIENTO DE AGÜIMES</w:t>
      </w:r>
      <w:r>
        <w:rPr>
          <w:rFonts w:eastAsia="Arial" w:cs="Arial" w:ascii="IBM Plex Sans" w:hAnsi="IBM Plex Sans"/>
          <w:b w:val="false"/>
          <w:bCs w:val="false"/>
          <w:caps/>
          <w:color w:val="040404"/>
          <w:sz w:val="22"/>
          <w:szCs w:val="22"/>
          <w:u w:val="none"/>
          <w:lang w:bidi="es-ES"/>
        </w:rPr>
        <w:t>”</w:t>
      </w:r>
      <w:r>
        <w:rPr>
          <w:rFonts w:cs="Verdana" w:ascii="IBM Plex Sans" w:hAnsi="IBM Plex Sans"/>
          <w:color w:val="040404"/>
          <w:sz w:val="22"/>
          <w:szCs w:val="22"/>
          <w:u w:val="none"/>
        </w:rPr>
        <w:t>,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Wingdings">
    <w:charset w:val="02"/>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9">
          <wp:simplePos x="0" y="0"/>
          <wp:positionH relativeFrom="column">
            <wp:posOffset>-1078230</wp:posOffset>
          </wp:positionH>
          <wp:positionV relativeFrom="paragraph">
            <wp:posOffset>-440690</wp:posOffset>
          </wp:positionV>
          <wp:extent cx="7538085" cy="1066927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 t="-40" r="-57" b="-40"/>
                  <a:stretch>
                    <a:fillRect/>
                  </a:stretch>
                </pic:blipFill>
                <pic:spPr bwMode="auto">
                  <a:xfrm>
                    <a:off x="0" y="0"/>
                    <a:ext cx="7538085" cy="10669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WW8Num24z2">
    <w:name w:val="WW8Num24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numbering" w:styleId="WW8Num1">
    <w:name w:val="WW8Num1"/>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33</TotalTime>
  <Application>LibreOffice/6.4.3.2$Windows_X86_64 LibreOffice_project/747b5d0ebf89f41c860ec2a39efd7cb15b54f2d8</Application>
  <Pages>8</Pages>
  <Words>3023</Words>
  <CharactersWithSpaces>19451</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2021-03-12T08:40:18Z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