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angra3detindependiente"/>
        <w:spacing w:before="0" w:after="0"/>
        <w:ind w:left="0" w:right="0" w:hanging="0"/>
        <w:jc w:val="left"/>
        <w:rPr/>
      </w:pPr>
      <w:r>
        <w:rPr>
          <w:rFonts w:cs="Verdana" w:ascii="Verdana" w:hAnsi="Verdana"/>
          <w:b/>
          <w:sz w:val="22"/>
          <w:szCs w:val="22"/>
          <w:u w:val="single"/>
        </w:rPr>
        <w:t xml:space="preserve">PLENO </w:t>
      </w:r>
      <w:r>
        <w:rPr>
          <w:rFonts w:eastAsia="Times New Roman" w:cs="Verdana" w:ascii="Verdana" w:hAnsi="Verdana"/>
          <w:b/>
          <w:color w:val="auto"/>
          <w:kern w:val="2"/>
          <w:sz w:val="22"/>
          <w:szCs w:val="22"/>
          <w:u w:val="single"/>
          <w:lang w:val="es-ES" w:eastAsia="ar-SA" w:bidi="ar-SA"/>
        </w:rPr>
        <w:t>EXTRAORDINARIO Y URGENTE</w:t>
      </w:r>
    </w:p>
    <w:p>
      <w:pPr>
        <w:pStyle w:val="Sangra3detindependiente"/>
        <w:spacing w:before="0" w:after="0"/>
        <w:ind w:left="0" w:right="0" w:hanging="0"/>
        <w:jc w:val="left"/>
        <w:rPr>
          <w:rFonts w:ascii="Verdana" w:hAnsi="Verdana" w:cs="Verdana"/>
          <w:b/>
          <w:b/>
          <w:sz w:val="22"/>
          <w:szCs w:val="22"/>
          <w:u w:val="single"/>
        </w:rPr>
      </w:pPr>
      <w:r>
        <w:rPr>
          <w:rFonts w:cs="Verdana" w:ascii="Verdana" w:hAnsi="Verdana"/>
          <w:b/>
          <w:sz w:val="22"/>
          <w:szCs w:val="22"/>
          <w:u w:val="single"/>
        </w:rPr>
        <w:t>VEINTIUNO DE JUNIO DE DOS MIL DIECINUEVE, Nº 10.</w:t>
      </w:r>
    </w:p>
    <w:p>
      <w:pPr>
        <w:pStyle w:val="Normal"/>
        <w:tabs>
          <w:tab w:val="clear" w:pos="709"/>
          <w:tab w:val="left" w:pos="8040" w:leader="none"/>
        </w:tabs>
        <w:spacing w:lineRule="auto" w:line="240" w:before="0" w:after="0"/>
        <w:jc w:val="left"/>
        <w:rPr>
          <w:rFonts w:ascii="Verdana" w:hAnsi="Verdana" w:cs="Verdana"/>
          <w:b/>
          <w:b/>
          <w:bCs/>
          <w:color w:val="000000"/>
          <w:sz w:val="22"/>
          <w:szCs w:val="22"/>
          <w:u w:val="single"/>
        </w:rPr>
      </w:pPr>
      <w:r>
        <w:rPr>
          <w:rFonts w:cs="Verdana" w:ascii="Verdana" w:hAnsi="Verdana"/>
          <w:b/>
          <w:bCs/>
          <w:color w:val="000000"/>
          <w:sz w:val="22"/>
          <w:szCs w:val="22"/>
          <w:u w:val="single"/>
        </w:rPr>
      </w:r>
    </w:p>
    <w:p>
      <w:pPr>
        <w:pStyle w:val="Sangra3detindependiente"/>
        <w:spacing w:before="0" w:after="0"/>
        <w:jc w:val="left"/>
        <w:rPr>
          <w:rFonts w:ascii="Verdana" w:hAnsi="Verdana" w:eastAsia="Verdana" w:cs="Verdana"/>
          <w:b/>
          <w:b/>
          <w:sz w:val="22"/>
          <w:szCs w:val="22"/>
          <w:u w:val="single"/>
        </w:rPr>
      </w:pPr>
      <w:r>
        <w:rPr>
          <w:rFonts w:eastAsia="Verdana" w:cs="Verdana" w:ascii="Verdana" w:hAnsi="Verdana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  <w:b/>
          <w:u w:val="single"/>
        </w:rPr>
        <w:t xml:space="preserve">PUNTO </w:t>
      </w:r>
      <w:r>
        <w:rPr>
          <w:rFonts w:cs="Verdana" w:ascii="Verdana" w:hAnsi="Verdana"/>
          <w:b/>
          <w:u w:val="single"/>
        </w:rPr>
        <w:t>7.- PROGRAMA ELECTORAL 2019-2023.</w:t>
      </w:r>
    </w:p>
    <w:p>
      <w:pPr>
        <w:pStyle w:val="Normal"/>
        <w:spacing w:lineRule="auto" w:line="240" w:before="0" w:after="0"/>
        <w:jc w:val="left"/>
        <w:rPr>
          <w:rFonts w:ascii="Verdana" w:hAnsi="Verdana" w:cs="Verdana"/>
          <w:b/>
          <w:b/>
          <w:u w:val="single"/>
        </w:rPr>
      </w:pPr>
      <w:r>
        <w:rPr>
          <w:rFonts w:cs="Verdana" w:ascii="Verdana" w:hAnsi="Verdana"/>
          <w:b/>
          <w:u w:val="single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El Sr. Alcalde da cuenta al Pleno del Programa de Gobierno para la legislatura 2019-2023:</w:t>
      </w:r>
    </w:p>
    <w:p>
      <w:pPr>
        <w:pStyle w:val="Normal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spacing w:lineRule="auto" w:line="240" w:before="0" w:after="0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PROGRAMA ELECTORAL 2019 – 2023</w:t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GENERAL: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 culminará el Recinto Ferial - Mercado Agrícola de Agüimes, en el Cruce de Arinaga Parque Urbano en Agüimes Casco.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Nuevo acceso a Guayadeque, para acabar con los problemas de tráfico en la C/ La Orilla.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Municipalización y arreglo de la C/ La Orilla.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Protección cortaviento de las canchas de Las Rosas y Los Espinales.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Parque Urbano en el Muelle Viejo de Playa de Arinaga.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Paseo costero de Playa de Arinaga a Playa de Vargas.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Remodelación plaza Playa de Arinaga.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con la eliminación de barreras arquitectónicas.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presentando proyectos a programas europeos relacionados con el desarrollo económico y social en el medio rural.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luchando por conseguir líneas marítimas en el Puerto de Arinaga.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Terminaremos el nuevo centro de Colectivos Sociales de La Tablilla en Agüimes Casco.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luchando, desde la Mancomunidad del Sureste, por conseguir el Centro Hospitalario de carácter Comarcal.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Colaboración con las parroquias del municipio en el mantenimiento de los cementerios, de los templos parroquiales y de las obras de arte de las mismas.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Nuevas fases de mejoras del Casco Histórico de Agüimes con la conexión de la Plaza del Rosario y el Auditorio de Agüimes.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con la rehabilitación de la Avenida Polizón en Playa de Arinaga.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Acera y alumbrado público desde Las Rosas a Montaña de Los Vélez.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Seguiremos solicitando al Gobierno de Canarias la ampliación del Consultorio Médico del Cruce de Arinaga.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Seguiremos buscando financiación para el proyecto de la antigua Batería Militar de Arinaga.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Rehabilitación del histórico Muelle Viejo.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solicitando al Gobierno de Canarias el mantenimiento de las zonas comunes y el pintado exterior de las viviendas del Polígono Residencial de Arinaga, de Montaña de Los Vélez, etc.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 ha cedido el solar para el Centro de Formación de la Policía Canaria en el Polígono Residencial de Arinaga, junto al CIFP Villa de Agüimes.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Nueva sede para la jefatura de la policía local.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Sustitución del parquet del pabellón de Agüimes.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Remodelación vestuarios de la piscina de Agüimes.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Rehabilitación hotel rural municipal Villa de Agüimes.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Nuevo césped en el campo de fútbol 7 del Cruce de Arinaga.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Mejoras en las canchas al aire libre del municipio.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Ampliación del comedor en el CEIP Beñesmén.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Acondicionamiento interior y exterior de los centros de mayores del municipio.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Remodelación del velatorio de Playa de Arinaga y Agüimes Casco.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Biblioteca Universitaria y centro de actividades polivalente en Playa de Arinaga.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Nueva Casa de la Cultura en el Cruce de Arinaga.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Ampliación del local social de Los Espinales.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instando al Gobierno de Canarias para la construcción del comedor escolar del CEIP 20 de enero.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Mejoras en el saneamiento de la Avenida de Ansite.</w:t>
      </w:r>
    </w:p>
    <w:p>
      <w:pPr>
        <w:pStyle w:val="Standard"/>
        <w:numPr>
          <w:ilvl w:val="0"/>
          <w:numId w:val="2"/>
        </w:numPr>
        <w:jc w:val="left"/>
        <w:rPr>
          <w:rFonts w:ascii="Verdana" w:hAnsi="Verdana" w:eastAsia="Times New Roman" w:cs="Times New Roman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kern w:val="0"/>
          <w:sz w:val="22"/>
          <w:szCs w:val="22"/>
          <w:lang w:val="es-ES_tradnl" w:eastAsia="es-ES_tradnl" w:bidi="ar-SA"/>
        </w:rPr>
        <w:t>Nuevos parques de Calistenia (deporte al aire libre).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Kiosco lúdico en el Parque Urbano del Cruce de Arinaga.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Remodelación de la Avenida de Playa de Arinaga Soco del Negro-Muelle Viejo.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Remodelación del campo de fútbol de </w:t>
      </w:r>
      <w:r>
        <w:rPr>
          <w:rFonts w:cs="Verdana" w:ascii="Verdana" w:hAnsi="Verdana"/>
        </w:rPr>
        <w:t>L</w:t>
      </w:r>
      <w:r>
        <w:rPr>
          <w:rFonts w:cs="Verdana" w:ascii="Verdana" w:hAnsi="Verdana"/>
        </w:rPr>
        <w:t xml:space="preserve">as </w:t>
      </w:r>
      <w:r>
        <w:rPr>
          <w:rFonts w:cs="Verdana" w:ascii="Verdana" w:hAnsi="Verdana"/>
        </w:rPr>
        <w:t>R</w:t>
      </w:r>
      <w:r>
        <w:rPr>
          <w:rFonts w:cs="Verdana" w:ascii="Verdana" w:hAnsi="Verdana"/>
        </w:rPr>
        <w:t>osas.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Fase final de adecuación de los escalones en la Avenida de los Pescadores.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Acondicionamiento del Museo de Guayadeque.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Remodelación y ampliación del pabellón del Polígono Residencial de Arinaga.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Nuevas canchas al aire libre en el Polígono Residencial de Arinaga.</w:t>
      </w:r>
    </w:p>
    <w:p>
      <w:pPr>
        <w:pStyle w:val="Normal"/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EMPLEO Y DESARROLLO LOCAL: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Mantendremos y potenciaremos la atención a las personas desempleadas del municipio a través de la Bolsa de Empleo Municipal.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potenciando la gestión de la Agencia de Desarrollo Local.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Continuaremos, en la medida de lo posible, con Planes de Empleo Social.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presentando proyectos a todos los programas experimentales de empleo dirigidos a personas con dificultades de inserción social, con acciones de formación e inserción social.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Promoveremos nuevos Programas de Formación y Alternancia en el Empleo.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Estudio de nuevos yacimientos de empleo.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Dinamizar la economía local con la finalidad de crear empleo y atraer inversiones.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Búsqueda de financiación y recursos para la puesta en marcha de nuevos proyectos que generen economía local.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Acciones de dinamización de la población activa para generar nuevas iniciativas empresariales.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Trataremos de acogernos a nuevos Programas Europeos.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Difusión de la cultura emprendedora e impulsar la innovación en las pymes.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Fomentaremos las ferias empresariales.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Fomentaremos los convenios para prácticas en empresas de estudiantes, tanto de universidad como de institutos de formación profesional, en el Ayuntamiento de Agüimes o en empresas radicadas en el municipio.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con la labor de visitar y contactar con empresarios de nuestro municipio, promoviendo nuevas contrataciones.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Continuaremos el trabajo coordinado con las asociaciones y entidades empresariales del municipio.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Ejecución de nuevas acciones de formación dirigidas a personas ocupadas y desempleadas tanto presenciales como en línea.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Elaboración de Planes de Formación Continua dirigidos a los/as empleados/as municipales.</w:t>
      </w:r>
    </w:p>
    <w:p>
      <w:pPr>
        <w:pStyle w:val="Normal"/>
        <w:tabs>
          <w:tab w:val="clear" w:pos="709"/>
          <w:tab w:val="left" w:pos="5040" w:leader="none"/>
        </w:tabs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SERVICIOS SOCIALES: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aumentando las partidas económicas para ayudar a las personas y a las familias que lo necesiten, además de potenciar los recursos existentes en Servicios Sociales.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El trabajo en la prevención, el seguimiento de los casos,  es una tarea imprescindible a la que seguiremos dedicando los mayores esfuerzos.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apoyando la integración socio-laboral de las personas con diversidad funcional.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Continuaremos con el apoyo psicosocial a las familias con personas enfermas mentales crónicas.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apoyando la prevención dirigida a la población en general para evitar situaciones de riesgo que conduzcan hacia la exclusión social.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apoyando la búsqueda de recursos y la coordinación interinstitucional que fomente la integración socio-laboral de colectivos con dificultades.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Mantenemos la línea de trabajo contra el absentismo y el fracaso escolar, con alternativas y apoyos.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left"/>
        <w:rPr/>
      </w:pPr>
      <w:r>
        <w:rPr>
          <w:rFonts w:cs="Verdana" w:ascii="Verdana" w:hAnsi="Verdana"/>
          <w:spacing w:val="-3"/>
        </w:rPr>
        <w:t>Coordinación y potenciación de todos los servicios creados para la infancia, personas con diversidad funcional, drogodependencias, menor y familia referidos a la atención y prevención.</w:t>
      </w:r>
      <w:r>
        <w:rPr>
          <w:rFonts w:cs="Verdana" w:ascii="Verdana" w:hAnsi="Verdana"/>
        </w:rPr>
        <w:t xml:space="preserve">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Fomentaremos las actividades culturales y deportivas y la orientación familiar, como instrumentos de integración social.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Mantendremos el Piso de Emancipación Juvenil como recurso para jóvenes en situación de riesgo, procurando así un adecuado proceso de emancipación.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 xml:space="preserve">Potenciaremos el Centro Ocupacional y de Día. </w:t>
      </w:r>
    </w:p>
    <w:p>
      <w:pPr>
        <w:pStyle w:val="Normal"/>
        <w:tabs>
          <w:tab w:val="clear" w:pos="709"/>
          <w:tab w:val="left" w:pos="5040" w:leader="none"/>
        </w:tabs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FAMILIA: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Continuamos apoyando la formación y orientación de la familia.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Profundizamos la educación de calle.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apoyando a las personas con enfermedades mentales crónicas, así como a sus familias.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con el apoyo psicosocial a las personas enfermas de cáncer así como a sus familias.</w:t>
      </w:r>
    </w:p>
    <w:p>
      <w:pPr>
        <w:pStyle w:val="Normal"/>
        <w:tabs>
          <w:tab w:val="clear" w:pos="709"/>
          <w:tab w:val="left" w:pos="5040" w:leader="none"/>
        </w:tabs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MAYORES: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Potenciaremos el Consejo Municipal de Mayores.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 xml:space="preserve">Seguiremos potenciando la ayuda a domicilio.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Intentaremos integrar el municipio de Agüimes en el “Programa ciudades amigables con las personas mayores”.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promoviendo la excelencia en el servicio de la Residencia Municipal de Mayores Villa de Agüimes.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potenciando la atención, en el ámbito preventivo, de la dependencia con programas específicos como actividad física para mayores, psicoestimulación cognitiva por barrios, tradición oral, actividad física, etc.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potenciando los “Programas de Intercambio Generacional”, entre mayores y jóvenes de primaria, secundaria y formación profesional.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mejorando los parques biosaludables para personas mayores en los barrios del municipio.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potenciando las actividades desarrolladas desde los diferentes Centros Municipales de Mayores (talleres, charlas y cursos) como prevención de la dependencia.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Fomentaremos y potenciaremos los servicios del Centro de Día de Alzheimer, gestionado por Aldefa.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introduciendo a los mayores en las nuevas tecnologías mediante talleres y charlas formativas.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potenciando los servicios de actividad física y salud al aire libre, a través de los espacios urbanos existentes como avenidas, parques urbanos, playas, etc.</w:t>
      </w:r>
    </w:p>
    <w:p>
      <w:pPr>
        <w:pStyle w:val="Normal"/>
        <w:tabs>
          <w:tab w:val="clear" w:pos="709"/>
          <w:tab w:val="left" w:pos="5040" w:leader="none"/>
        </w:tabs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JUVENTUD: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Potenciaremos el Espacio Joven, en el Cruce de Arinaga, como lugar de encuentro para los jóvenes del municipio, con espacio interactivo, aulas de formación, asesoramiento, cómo encontrar trabajo, etc.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colaborando en la integración del colectivo juvenil con otros colectivos, realizando actividades con mayores, infancia, mujeres, personas con diversidad funcional, con otros jóvenes, etc.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Continuaremos potenciando las Asambleas Juveniles Municipales, donde se debate y analiza la realidad juvenil en el municipio de Agüimes.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trabajando para que los jóvenes del municipio de Agüimes, además de nuestro futuro, sean activos protagonistas de nuestro presente.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y ampliaremos la oferta de formación.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El asociacionismo juvenil, la búsqueda del primer empleo, la formación, son objetivos a conseguir en colaboración con otras áreas.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Mantendremos la red de información Juvenil con los PIJ (puntos de Información Juvenil), servicios de agenda semanal, redes sociales, whatsApp, etc.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Continuaremos ampliando la programación de actividades juveniles.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Mantendremos y seguiremos fomentando proyectos como La Casa del Terror o el Festival Chipirón.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Incentivaremos la colaboración con asociaciones juveniles y jóvenes voluntarios en diferentes actividades.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desarrollando el ocio y el tiempo libre (noches alternativas, turismo, campañas de verano, asambleas juveniles, información juvenil, etc.).</w:t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IGUALDAD: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potenciando el Centro Municipal de Igualdad con más servicios y actividades (asesoría jurídica, psicología, talleres, charlas, encuentros, foros, etc.).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potenciando el DEMA (Coordinación Urgencias de Atención a las Víctimas de Abandono y Malos Tratos).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La conciliación familiar seguirá siendo uno de nuestros objetivos prioritarios, por lo que la potenciaremos a través de la población en general y empresas para la obtención de una igualdad real entre hombres y  mujeres.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Implantaremos el “Segundo Plan de Igualdad” de Agüimes.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Fortaleceremos el “Programa de Atención Integral a las mujeres y menores víctimas de violencia de género”, en los servicios de asesoría jurídica, social, psicológica, educativa y laboral, con un equipo multidisciplinar.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Continuaremos con los “Programas de sensibilización y prevención de la violencia de género”, a través de proyectos específicos de igualdad en los centros educativos, colectivos, asociaciones y población en general. 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Fomentaremos la visibilización del papel de las mujeres en la historia de Agüimes.</w:t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COMERCIO: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Impulsar el comercio local y tradicional.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Elaboración de un Diagnóstico de la oferta y demanda comercial del municipio.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Potenciación de las Zonas Comerciales Abiertas.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manteniendo una estrecha colaboración con las asociaciones y entidades empresariales del municipio.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bookmarkStart w:id="0" w:name="_GoBack"/>
      <w:bookmarkEnd w:id="0"/>
      <w:r>
        <w:rPr>
          <w:rFonts w:cs="Verdana" w:ascii="Verdana" w:hAnsi="Verdana"/>
        </w:rPr>
        <w:t>Apoyo al pequeño comercio y pequeñas y medianas empresas.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Fomentar la implantación de sistemas de calidad en los comercios e industrias.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Realización de Ferias Comerciales y Jornadas Gastronómicas.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Crearemos un portal Web comercial del municipio.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Continuaremos fomentando la Zona Industrial de Arinaga como comercios de venta directa. </w:t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DESARROLLO RURAL: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Apostar por la producción integrada, un modelo de agricultura a pequeña escala, con prácticas agroecológicas y dirigido al mercado local, que genere empleo y tejido social en el medio rural, así como beneficios ambientales y de gestión del territorio.  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Apostaremos por la horticultura natural, cosechando variedades locales y tradicionales para su consumo en proximidad (Km0), comercializando a través de canales cortos (venta directa, servicio a domicilio y mercados de la comarca).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Promover Concurso de Innovación Agraria “AgroAgüimes”, para fomentar la innovación agraria y el espíritu emprendedor de los principales proyectos  que desarrollan jóvenes agricultores, ganaderos y profesionales del sector agropecuario en el medio rural del municipio.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Dinamizaremos el nuevo Mercado Agrícola, Recinto Ferial del Cruce de Arinaga. 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Seguiremos consolidando la Agencia de Desarrollo Rural, continuando con el asesoramiento a agricultores y ganaderos, además de informarles de todas las ayudas y subvenciones de otras administraciones públicas a las que pueden acceder. 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con la labor de apoyo a los viticultores y olivicultores para seguir poniendo en el mercado los vinos “Señorío de Agüimes” y el Aceite de Oliva Virgen Extra “Caserío de Temisas”.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apoyando a los ganaderos, queseros y apicultores del municipio.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Ampliaremos el proyecto de huertos comunitarios a otras zonas del municipio.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Crearemos bancos de tierra para facilitar la incorporación de jóvenes, con proyectos ecológicos al medio agrario. 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Trabajaremos por seguir mejorando los caminos y sistemas de riegos de las zonas rurales.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fomentando cursos, talleres y jornadas de formación para el sector agrícola – ganadero.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trabajando por fomentar el consumo de productos locales agüimenses.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Impulsaremos la red de semillas, con el objeto de favorecer la conservación de la biodiversidad agrícola, con el objetivo de facilitar y promover el uso, producción, mantenimiento y conservación de las variedades autóctonas. 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Fomentaremos iniciativas de industrias agroalimentarias.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Emprenderemos medidas que favorezcan el compostaje para uso agrícola.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Medidas que favorezcan la promoción y revalorización de los productos locales. </w:t>
      </w:r>
    </w:p>
    <w:p>
      <w:pPr>
        <w:pStyle w:val="Normal"/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CULTURA: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Remodelación del Teatro Municipal de Agüimes (Casa de la cultura de Agüimes).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Nueva biblioteca universitaria y centro de actividades múltiples en Arinaga.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dotando más locales sociales para los colectivos culturales.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Creación de un grupo de trabajo sobre literatura que asesore a la Concejalía. 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apoyando la ardua labor de difusión y divulgación de La Fundación Canaria Observatorio Astronómico de Temisas.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Mejoras del acceso al Observatorio Astronómico de Temisas.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ampliando el Archivo de fotografías históricas de Agüimes.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apoyando las iniciativas de los diversos colectivos culturales del municipio.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Crearemos el encuentro literario Francisco Tarajano Pérez.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realizando actividades culturales en todos los barrios del municipio.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Pondremos en marcha el acto de honores y distinciones de Agüimes.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fomentando las actividades relacionadas con exposiciones de arte.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apoyando el Festival Internacional de Clarinete organizado por la Orquesta Sinfónica de Las Palmas.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potenciando el Festival del Sur-Encuentro Teatral 3 Continentes, el Festival Internacional de Narración Oral-Cuenta con Agüimes y el Encuentro de Músicas del Mundo-Una Mar de Encanto.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El Teatro Auditorio Agüimes y el Teatro Cruce de Culturas del Cruce de Arinaga seguirán siendo espacios con amplia oferta cultural.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Puesta en marcha de la Fundación Canaria Orlando Hernández Martín.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fomentando la Universidad Popular de Agüimes y la Escuela Municipal de Música, Danza y Teatro.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Una nueva sala de exposiciones en el Centro de Interpretación de Guayadeque.</w:t>
      </w:r>
    </w:p>
    <w:p>
      <w:pPr>
        <w:pStyle w:val="Normal"/>
        <w:numPr>
          <w:ilvl w:val="0"/>
          <w:numId w:val="1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Intentaremos poner en marcha una Escuela de Bailes Tradicionales.</w:t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DEPORTES: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solicitando al Cabildo de Gran Canaria la terminación de la 2ª fase del Circuito Insular de Cross.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Protección de la cancha al aire libre en Los Espinales y Las Rosas.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Fomentaremos las subvenciones a los clubes deportivos del municipio.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Instalaremos un nuevo pavimento sintético en el Polideportivo Municipal de Montaña de Los Vélez.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Renovaremos el césped artificial del campo de fútbol de Las Rosas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Renovaremos el césped artificial del campo de fútbol 7 de la Ciudad Deportiva Municipal del Cruce de Arinaga.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manteniendo y mejorando todas las instalaciones deportivas.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jc w:val="left"/>
        <w:rPr/>
      </w:pPr>
      <w:r>
        <w:rPr>
          <w:rFonts w:cs="Verdana" w:ascii="Verdana" w:hAnsi="Verdana"/>
        </w:rPr>
        <w:t>Seguiremos apostando, de manera innovadora, por las Escuelas Deportivas Municipales, los Juegos Escolares Municipales y las actividades deportivas diversas.</w:t>
      </w:r>
      <w:r>
        <w:rPr>
          <w:rFonts w:cs="Verdana" w:ascii="Verdana" w:hAnsi="Verdana"/>
          <w:highlight w:val="yellow"/>
        </w:rPr>
        <w:t xml:space="preserve"> 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fomentando los circuitos de Orientación “permanentes” en Agüimes Casco, Cruce de Arinaga y Playa de Arinaga.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Ampliación y mejora de todos los servicios e instalaciones deportivas posibles.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Remodelación y ampliación del pabellón del Polígono Residencial de Arinaga.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Nuevas canchas al aire libre en el Polígono Residencial de Arinaga.</w:t>
      </w:r>
    </w:p>
    <w:p>
      <w:pPr>
        <w:pStyle w:val="Normal"/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EDUCACIÓN: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Seguiremos reclamando al Gobierno de Canarias la construcción del nuevo Instituto de Educación Secundaria en Agüimes Casco, en el actual IES Joaquín Artiles. </w:t>
      </w:r>
    </w:p>
    <w:p>
      <w:pPr>
        <w:pStyle w:val="Normal"/>
        <w:numPr>
          <w:ilvl w:val="0"/>
          <w:numId w:val="13"/>
        </w:numPr>
        <w:shd w:fill="FFFFFF" w:val="clear"/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reclamando al Gobierno de Canarias la construcción de un nuevo CEIP en Playa de Arinaga, más un EEI para los que ya hemos cedido el terreno.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Solicitaremos nuevamente al Gobierno de Canarias la dotación por ampliación del CIFP Villa de Agüimes.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Obras RAM (reforma, ampliación y mejoras) en todos los centros de infantil y primaria.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Haremos seguimiento al Gobierno de Canarias para la construcción del comedor escolar del CEIP 20 de enero.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Ampliación del comedor escolar del CEIP Beñesmén.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Mantenimiento de la Escuela Infantil Municipal.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potenciando la participación de los centros en actividades propiciadas por las distintas áreas.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colaborando en la potenciación de las AMPAS, a través de la formación de padres y madres, con programas para la dinamización de las mismas, etc.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colaborando con la edición de unidades didácticas relacionadas con el municipio.</w:t>
      </w:r>
    </w:p>
    <w:p>
      <w:pPr>
        <w:pStyle w:val="Normal"/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TURISMO: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solicitando a la Dirección General de Costas la puesta en funcionamiento del centro de Interpretación de las Salinas de Arinaga.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Ampliaremos la señalización de las rutas turísticas por el municipio.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potenciando el turismo cultural, con los distintos eventos y fiestas del municipio.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Consolidación de los productos turísticos  y creación de paquetes turísticos en el mercado insular, regional, nacional e internacional.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Fomentaremos la rehabilitación de viviendas para su conversión en alojamientos rurales.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Realización de campañas de promoción y marketing de Agüimes como destino turístico.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Seguiremos apostando por la apertura de la parroquia de San Sebastián durante las mañanas como principal atractivo turístico del Casco.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Seguiremos apostando por la calidad de los Museos de Guayadeque, Historia de Agüimes y el Centro de Interpretación del Casco Histórico.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Fomentaremos las visitas turísticas por el Casco Histórico. </w:t>
      </w:r>
    </w:p>
    <w:p>
      <w:pPr>
        <w:pStyle w:val="Normal"/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FESTEJOS: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La modernidad y la tradición unidas para potenciar unas fiestas auténticamente populares.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fomentando la participación popular.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fomentando las noches temáticas en las fiestas, desarrollando así la interculturalidad de los diferentes pueblos.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potenciando las fiestas como elemento de unión de cada uno de nuestros vecinos (Carnavales, Ofrendas romerías, Aparcería y pastoreo, Vará del pescao, Traía del agua y el gofio, etc.).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Potenciaremos las subvenciones a las Comisiones de Fiestas.</w:t>
      </w:r>
    </w:p>
    <w:p>
      <w:pPr>
        <w:pStyle w:val="Normal"/>
        <w:numPr>
          <w:ilvl w:val="0"/>
          <w:numId w:val="15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Continuaremos promoviendo fiestas para todas las edades y gustos musicales.</w:t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HACIENDA: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No subiremos los impuestos. Al contrario, bajaremos año a año el IBI, hasta el mínimo legal permitido.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dando facilidades para el pago de los impuestos y las tasas municipales (plan de pago aplazado).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con una gestión ética y transparente de la hacienda local, responsable con el gasto público, eliminando gastos superfluos o inadecuados.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mejorando nuestro plan de calidad en los servicios municipales.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con la transparencia en la gestión, publicando los Presupuestos anuales pormenorizados, las Ordenanzas Municipales...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Continuaremos promoviendo unos Presupuestos Municipales con la participación ciudadana y colectivos. </w:t>
      </w:r>
    </w:p>
    <w:p>
      <w:pPr>
        <w:pStyle w:val="Normal"/>
        <w:numPr>
          <w:ilvl w:val="0"/>
          <w:numId w:val="1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Eliminaremos toda la deuda financiera pendiente.</w:t>
      </w:r>
    </w:p>
    <w:p>
      <w:pPr>
        <w:pStyle w:val="Normal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MEDIO AMBIENTE: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Intentaremos participar en proyectos de producción de energía eólica y energía solar fotovoltaica con nuevos parques.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fomentando las energías renovables en instalaciones públicas.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Trataremos de potenciar las energías renovables en industrias, comercios y viviendas.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Potenciaremos la Agenda 21 Local y la participación ciudadana en las decisiones y concienciación medioambiental.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reclamando, tanto al Gobierno de España como al Gobierno de Canarias, la declaración de la Reserva Marina de Arinaga-Gando.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Tahoma"/>
        </w:rPr>
      </w:pPr>
      <w:r>
        <w:rPr>
          <w:rFonts w:cs="Tahoma" w:ascii="Verdana" w:hAnsi="Verdana"/>
        </w:rPr>
        <w:t xml:space="preserve">Tomaremos medidas locales para reducir la huella ecológica en el municipio, a través del ahorro, eficiencia energética e implantación de energías limpias. 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Tahoma"/>
        </w:rPr>
      </w:pPr>
      <w:r>
        <w:rPr>
          <w:rFonts w:cs="Tahoma" w:ascii="Verdana" w:hAnsi="Verdana"/>
        </w:rPr>
        <w:t>Promoveremos el uso de la bici, con campañas de educación ambiental en los centros educativos, y otras actividades como: la celebración de la semana de la bici, semana sin coches, etc. Trataremos de crear carriles bicis donde nos permitan las infraestructuras, o planes de movilidad sostenible.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/>
      </w:pPr>
      <w:r>
        <w:rPr>
          <w:rFonts w:cs="Tahoma" w:ascii="Verdana" w:hAnsi="Verdana"/>
        </w:rPr>
        <w:t xml:space="preserve">Crearemos una guía de </w:t>
      </w:r>
      <w:r>
        <w:rPr>
          <w:rStyle w:val="St"/>
          <w:rFonts w:cs="Tahoma" w:ascii="Verdana" w:hAnsi="Verdana"/>
        </w:rPr>
        <w:t xml:space="preserve">los </w:t>
      </w:r>
      <w:r>
        <w:rPr>
          <w:rStyle w:val="Destacado"/>
          <w:rFonts w:cs="Tahoma" w:ascii="Verdana" w:hAnsi="Verdana"/>
          <w:i w:val="false"/>
          <w:iCs w:val="false"/>
        </w:rPr>
        <w:t>caminos</w:t>
      </w:r>
      <w:r>
        <w:rPr>
          <w:rStyle w:val="St"/>
          <w:rFonts w:cs="Tahoma" w:ascii="Verdana" w:hAnsi="Verdana"/>
        </w:rPr>
        <w:t xml:space="preserve">, </w:t>
      </w:r>
      <w:r>
        <w:rPr>
          <w:rStyle w:val="Destacado"/>
          <w:rFonts w:cs="Tahoma" w:ascii="Verdana" w:hAnsi="Verdana"/>
          <w:i w:val="false"/>
          <w:iCs w:val="false"/>
        </w:rPr>
        <w:t>senderos</w:t>
      </w:r>
      <w:r>
        <w:rPr>
          <w:rStyle w:val="St"/>
          <w:rFonts w:cs="Tahoma" w:ascii="Verdana" w:hAnsi="Verdana"/>
        </w:rPr>
        <w:t xml:space="preserve">, pistas y veredas que recorren los </w:t>
      </w:r>
      <w:r>
        <w:rPr>
          <w:rStyle w:val="Destacado"/>
          <w:rFonts w:cs="Tahoma" w:ascii="Verdana" w:hAnsi="Verdana"/>
          <w:i w:val="false"/>
          <w:iCs w:val="false"/>
        </w:rPr>
        <w:t>espacios naturales</w:t>
      </w:r>
      <w:r>
        <w:rPr>
          <w:rStyle w:val="St"/>
          <w:rFonts w:cs="Tahoma" w:ascii="Verdana" w:hAnsi="Verdana"/>
        </w:rPr>
        <w:t xml:space="preserve"> y </w:t>
      </w:r>
      <w:r>
        <w:rPr>
          <w:rStyle w:val="Destacado"/>
          <w:rFonts w:cs="Tahoma" w:ascii="Verdana" w:hAnsi="Verdana"/>
          <w:i w:val="false"/>
          <w:iCs w:val="false"/>
        </w:rPr>
        <w:t>rurales</w:t>
      </w:r>
      <w:r>
        <w:rPr>
          <w:rStyle w:val="St"/>
          <w:rFonts w:cs="Tahoma" w:ascii="Verdana" w:hAnsi="Verdana"/>
        </w:rPr>
        <w:t xml:space="preserve"> del municipio de Agüimes. 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/>
      </w:pPr>
      <w:r>
        <w:rPr>
          <w:rStyle w:val="St"/>
          <w:rFonts w:cs="Tahoma" w:ascii="Verdana" w:hAnsi="Verdana"/>
        </w:rPr>
        <w:t xml:space="preserve">Desarrollaremos un programa de senderismo que ponga en valor nuestros espacios naturales y valores paisajísticos. 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/>
      </w:pPr>
      <w:r>
        <w:rPr>
          <w:rStyle w:val="St"/>
          <w:rFonts w:cs="Tahoma" w:ascii="Verdana" w:hAnsi="Verdana"/>
        </w:rPr>
        <w:t>Impulsaremos la recuperación Ecológica de los espacios naturales del municipio a través del Fondo Verde Forestal destinado a la reforestación y la prevención de incendios.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/>
      </w:pPr>
      <w:r>
        <w:rPr>
          <w:rFonts w:cs="Verdana" w:ascii="Verdana" w:hAnsi="Verdana"/>
        </w:rPr>
        <w:t>Continuaremos desarrollando el Programa de Tenencia</w:t>
      </w:r>
      <w:r>
        <w:rPr>
          <w:rFonts w:cs="Verdana" w:ascii="Verdana" w:hAnsi="Verdana"/>
          <w:b/>
        </w:rPr>
        <w:t xml:space="preserve"> </w:t>
      </w:r>
      <w:r>
        <w:rPr>
          <w:rFonts w:cs="Verdana" w:ascii="Verdana" w:hAnsi="Verdana"/>
        </w:rPr>
        <w:t>Responsable de Animales.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Tahoma"/>
          <w:spacing w:val="-3"/>
        </w:rPr>
      </w:pPr>
      <w:r>
        <w:rPr>
          <w:rFonts w:cs="Tahoma" w:ascii="Verdana" w:hAnsi="Verdana"/>
          <w:spacing w:val="-3"/>
        </w:rPr>
        <w:t xml:space="preserve">Continuaremos desarrollando acciones de sensibilización y concienciación en los centros educativos, conmemorando fechas señaladas en materia ambiental: Día Mundial de los Océanos, Día Forestal Mundial -Día Mundial del Árbol, Día Internacional de la Tierra, etc… 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Seguiremos organizando un Programa de Educación Ambiental en Playa Arinaga, a través de acciones de sensibilización sobre las especies marinas protegidas; concienciación sobre la importancia de los tiburones y rayas en los ecosistemas marinos de Canarias; Campañas de prevención “Protégete del sol. Protege tu salud”; Limpiezas de playas; Rutas por el litoral de Arinaga, etc. 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Tahoma"/>
          <w:spacing w:val="-3"/>
        </w:rPr>
      </w:pPr>
      <w:r>
        <w:rPr>
          <w:rFonts w:cs="Tahoma" w:ascii="Verdana" w:hAnsi="Verdana"/>
          <w:spacing w:val="-3"/>
        </w:rPr>
        <w:t>Participaremos en la Campaña “Más alimento, menos desperdicio”, en colaboración con  la Red Española de Ciudades por el Clima y el Ministerio de Agricultura y Pesca, Alimentación y Medio Ambiente.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Nos adheriremos a las iniciativas del Programa de Hogares Verdes; “Canarias, una ventana volcánica en el Atlántico” y La Hora del Planeta.</w:t>
      </w:r>
    </w:p>
    <w:p>
      <w:pPr>
        <w:pStyle w:val="Normal"/>
        <w:numPr>
          <w:ilvl w:val="0"/>
          <w:numId w:val="17"/>
        </w:numPr>
        <w:suppressAutoHyphens w:val="true"/>
        <w:spacing w:lineRule="auto" w:line="240" w:before="0" w:after="0"/>
        <w:jc w:val="left"/>
        <w:rPr>
          <w:rFonts w:ascii="Verdana" w:hAnsi="Verdana" w:cs="Tahoma"/>
          <w:spacing w:val="-3"/>
        </w:rPr>
      </w:pPr>
      <w:r>
        <w:rPr>
          <w:rFonts w:cs="Tahoma" w:ascii="Verdana" w:hAnsi="Verdana"/>
          <w:spacing w:val="-3"/>
        </w:rPr>
        <w:t xml:space="preserve">Fomentaremos las campañas del Uso de los Puntos Limpios. </w:t>
      </w:r>
    </w:p>
    <w:p>
      <w:pPr>
        <w:pStyle w:val="Normal"/>
        <w:jc w:val="left"/>
        <w:rPr>
          <w:rFonts w:ascii="Verdana" w:hAnsi="Verdana" w:cs="Tahoma"/>
          <w:spacing w:val="-3"/>
        </w:rPr>
      </w:pPr>
      <w:r>
        <w:rPr>
          <w:rFonts w:cs="Tahoma" w:ascii="Verdana" w:hAnsi="Verdana"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SANIDAD: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Solicitaremos al Gobierno de Canarias la ampliación del Consultorio Médico del Cruce de Arinaga.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demandando la construcción de un Centro Hospitalario de carácter comarcal.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Solicitaremos un Consultorio Médico para Montaña de Los Vélez.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Mejoras en el Velatorio Municipal de Playa de Arinaga y Agüimes.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Potenciaremos las campañas preventivas de salud pública (niños, mayores, etc.).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Potenciaremos los “Programas de Salud Comunitaria”, a través de talleres, charlas, cursos, jornadas, etc.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apoyando la “Unidad de Atención Psicosocial para enfermos de cáncer y sus familiares”.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Crearemos un  programa específico para potenciar la adopción de mascotas en las redes</w:t>
      </w:r>
    </w:p>
    <w:p>
      <w:pPr>
        <w:pStyle w:val="Normal"/>
        <w:numPr>
          <w:ilvl w:val="0"/>
          <w:numId w:val="18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Organizaremos Ferias de Cuidados Básicos de Mascotas y fomentaremos acciones formativas sobre el bienestar animal.</w:t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OBRAS Y SERVICIOS: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Plan cuatrienal de obras.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240" w:before="0" w:after="0"/>
        <w:jc w:val="left"/>
        <w:rPr/>
      </w:pPr>
      <w:r>
        <w:rPr>
          <w:rFonts w:cs="Verdana" w:ascii="Verdana" w:hAnsi="Verdana"/>
        </w:rPr>
        <w:t xml:space="preserve">Plan de infraestructura viaria, </w:t>
      </w:r>
      <w:r>
        <w:rPr>
          <w:rFonts w:cs="Verdana" w:ascii="Verdana" w:hAnsi="Verdana"/>
          <w:spacing w:val="-3"/>
        </w:rPr>
        <w:t>manteniendo el asfaltado de las calles de nuestro municipio y buscando las ayudas y subvenciones necesarias para un plan de choque en las calles más deterioradas.</w:t>
      </w:r>
    </w:p>
    <w:p>
      <w:pPr>
        <w:pStyle w:val="Normal"/>
        <w:numPr>
          <w:ilvl w:val="0"/>
          <w:numId w:val="19"/>
        </w:numPr>
        <w:shd w:fill="FFFFFF" w:val="clear"/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Zona de aparcamientos para el campo de fútbol y los locales sociales en Las Rosas.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Continuaremos con la mejora de las redes de aguas pluviales y residuales.</w:t>
      </w:r>
    </w:p>
    <w:p>
      <w:pPr>
        <w:pStyle w:val="Normal"/>
        <w:numPr>
          <w:ilvl w:val="0"/>
          <w:numId w:val="19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Continuaremos con las mejoras y embellecimiento en Temisas, Cueva Bermeja en Guayadeque, Polígono Residencial de Arinaga, Los Corralillos, La Banda y resto de barrios.</w:t>
      </w:r>
    </w:p>
    <w:p>
      <w:pPr>
        <w:pStyle w:val="Normal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PARQUES Y JARDINES: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spacing w:val="-3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2"/>
          <w:szCs w:val="22"/>
          <w:lang w:val="es-ES_tradnl" w:eastAsia="es-ES_tradnl" w:bidi="ar-SA"/>
        </w:rPr>
        <w:t>Mejoras  en el parque de mayores Playa de Arinaga.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kern w:val="0"/>
          <w:sz w:val="22"/>
          <w:szCs w:val="22"/>
          <w:lang w:val="es-ES_tradnl" w:eastAsia="es-ES_tradnl" w:bidi="ar-SA"/>
        </w:rPr>
        <w:t>Remodelación del Parque del Barranquillo en el Cruce de Arinaga.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spacing w:val="-3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2"/>
          <w:szCs w:val="22"/>
          <w:lang w:val="es-ES_tradnl" w:eastAsia="es-ES_tradnl" w:bidi="ar-SA"/>
        </w:rPr>
        <w:t>Ampliación parque infantil de la casa de la cultura de Arinaga.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kern w:val="0"/>
          <w:sz w:val="22"/>
          <w:szCs w:val="22"/>
          <w:lang w:val="es-ES_tradnl" w:eastAsia="es-ES_tradnl" w:bidi="ar-SA"/>
        </w:rPr>
        <w:t>Mejorar arbolado, alcorques urbanización P-2 y La Charca.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spacing w:val="-3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2"/>
          <w:szCs w:val="22"/>
          <w:lang w:val="es-ES_tradnl" w:eastAsia="es-ES_tradnl" w:bidi="ar-SA"/>
        </w:rPr>
        <w:t>Nuevo parque skate en playa de Arinaga.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kern w:val="0"/>
          <w:sz w:val="22"/>
          <w:szCs w:val="22"/>
          <w:lang w:val="es-ES_tradnl" w:eastAsia="es-ES_tradnl" w:bidi="ar-SA"/>
        </w:rPr>
        <w:t>Nuevos parques de Calistenia (deporte al aire libre).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spacing w:val="-3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2"/>
          <w:szCs w:val="22"/>
          <w:lang w:val="es-ES_tradnl" w:eastAsia="es-ES_tradnl" w:bidi="ar-SA"/>
        </w:rPr>
        <w:t>Nuevo parque urbano en Agüimes, junto al Teatro-Auditorio 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kern w:val="0"/>
          <w:sz w:val="22"/>
          <w:szCs w:val="22"/>
          <w:lang w:val="es-ES_tradnl" w:eastAsia="es-ES_tradnl" w:bidi="ar-SA"/>
        </w:rPr>
        <w:t>Nuevos baños Plaza 1º de Mayo.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spacing w:val="-3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2"/>
          <w:szCs w:val="22"/>
          <w:lang w:val="es-ES_tradnl" w:eastAsia="es-ES_tradnl" w:bidi="ar-SA"/>
        </w:rPr>
        <w:t>Nuevo parque Muelle Viejo en Playa de Arinaga.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kern w:val="0"/>
          <w:sz w:val="22"/>
          <w:szCs w:val="22"/>
          <w:lang w:val="es-ES_tradnl" w:eastAsia="es-ES_tradnl" w:bidi="ar-SA"/>
        </w:rPr>
        <w:t>Nueva área de juegos infantiles, en el área recreativa merendero El Milano.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spacing w:val="-3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2"/>
          <w:szCs w:val="22"/>
          <w:lang w:val="es-ES_tradnl" w:eastAsia="es-ES_tradnl" w:bidi="ar-SA"/>
        </w:rPr>
        <w:t>Instalación de rocódromos en diferentes parques.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kern w:val="0"/>
          <w:sz w:val="22"/>
          <w:szCs w:val="22"/>
          <w:lang w:val="es-ES_tradnl" w:eastAsia="es-ES_tradnl" w:bidi="ar-SA"/>
        </w:rPr>
        <w:t>Mejoras en muros y jardines del exterior de la Casa de la Cultura del Cruce de Arinaga.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spacing w:val="-3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2"/>
          <w:szCs w:val="22"/>
          <w:lang w:val="es-ES_tradnl" w:eastAsia="es-ES_tradnl" w:bidi="ar-SA"/>
        </w:rPr>
        <w:t>Seguiremos trabajando en la mejora y en el mantenimiento de parques y  jardines.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kern w:val="0"/>
          <w:sz w:val="22"/>
          <w:szCs w:val="22"/>
          <w:lang w:val="es-ES_tradnl" w:eastAsia="es-ES_tradnl" w:bidi="ar-SA"/>
        </w:rPr>
        <w:t>Seguiremos trabajando en el mantenimiento de todas las áreas de juegos infantiles y parques biosaludables.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spacing w:val="-3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2"/>
          <w:szCs w:val="22"/>
          <w:lang w:val="es-ES_tradnl" w:eastAsia="es-ES_tradnl" w:bidi="ar-SA"/>
        </w:rPr>
        <w:t>Realizaremos mejoras y sustitución de juegos en parques infantiles y parques biosaludables.</w:t>
      </w:r>
    </w:p>
    <w:p>
      <w:pPr>
        <w:pStyle w:val="Standard"/>
        <w:numPr>
          <w:ilvl w:val="0"/>
          <w:numId w:val="20"/>
        </w:numPr>
        <w:jc w:val="left"/>
        <w:rPr>
          <w:rFonts w:ascii="Verdana" w:hAnsi="Verdana" w:eastAsia="Times New Roman" w:cs="Times New Roman"/>
          <w:kern w:val="0"/>
          <w:sz w:val="22"/>
          <w:szCs w:val="22"/>
          <w:lang w:val="es-ES_tradnl" w:eastAsia="es-ES_tradnl" w:bidi="ar-SA"/>
        </w:rPr>
      </w:pPr>
      <w:r>
        <w:rPr>
          <w:rFonts w:eastAsia="Times New Roman" w:cs="Times New Roman" w:ascii="Verdana" w:hAnsi="Verdana"/>
          <w:kern w:val="0"/>
          <w:sz w:val="22"/>
          <w:szCs w:val="22"/>
          <w:lang w:val="es-ES_tradnl" w:eastAsia="es-ES_tradnl" w:bidi="ar-SA"/>
        </w:rPr>
        <w:t>Seguiremos mejorando los riegos de  los jardines para hacerlos más eficientes.</w:t>
      </w:r>
    </w:p>
    <w:p>
      <w:pPr>
        <w:pStyle w:val="Normal"/>
        <w:numPr>
          <w:ilvl w:val="0"/>
          <w:numId w:val="20"/>
        </w:numPr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Instalación de tirolinas y nuevos juegos infantiles en los parques del municipio.</w:t>
      </w:r>
    </w:p>
    <w:p>
      <w:pPr>
        <w:pStyle w:val="Normal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PARTICIPACIÓN CIUDADANA:</w:t>
      </w:r>
    </w:p>
    <w:p>
      <w:pPr>
        <w:pStyle w:val="Normal"/>
        <w:numPr>
          <w:ilvl w:val="0"/>
          <w:numId w:val="21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realizando y convocando Asambleas de Vecinos y Vecinas en todos los barrios.</w:t>
      </w:r>
    </w:p>
    <w:p>
      <w:pPr>
        <w:pStyle w:val="Normal"/>
        <w:numPr>
          <w:ilvl w:val="0"/>
          <w:numId w:val="21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apoyando y potenciando a las Asociaciones de Vecinos en todos los barrios.</w:t>
      </w:r>
    </w:p>
    <w:p>
      <w:pPr>
        <w:pStyle w:val="Normal"/>
        <w:numPr>
          <w:ilvl w:val="0"/>
          <w:numId w:val="2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desarrollando proyectos que faciliten la participación de los vecinos y vecinas, que puedan ser actores en la construcción del lugar donde viven.</w:t>
      </w:r>
    </w:p>
    <w:p>
      <w:pPr>
        <w:pStyle w:val="Normal"/>
        <w:numPr>
          <w:ilvl w:val="0"/>
          <w:numId w:val="2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Colaboraremos y coordinaremos conjuntamente con los colectivos en acciones encaminadas a mejorar la calidad de vida de nuestros vecinos y vecinas.</w:t>
      </w:r>
    </w:p>
    <w:p>
      <w:pPr>
        <w:pStyle w:val="Normal"/>
        <w:numPr>
          <w:ilvl w:val="0"/>
          <w:numId w:val="2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Serviremos de canal de comunicación y de motor impulsor de la participación y dinamización de los vecinos y vecinas de Agüimes. </w:t>
      </w:r>
    </w:p>
    <w:p>
      <w:pPr>
        <w:pStyle w:val="Normal"/>
        <w:numPr>
          <w:ilvl w:val="0"/>
          <w:numId w:val="2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con la labor de dotar de espacio y recursos materiales, además de informar, asesorar y orientar a los colectivos y asociaciones del municipio.</w:t>
      </w:r>
    </w:p>
    <w:p>
      <w:pPr>
        <w:pStyle w:val="Normal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BARRIOS:</w:t>
      </w:r>
    </w:p>
    <w:p>
      <w:pPr>
        <w:pStyle w:val="Normal"/>
        <w:numPr>
          <w:ilvl w:val="0"/>
          <w:numId w:val="2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Mantendremos y potenciaremos el acercamiento con los vecinos y vecinas. Seguiremos trabajando coordinadamente con ellos. Esto nos ayuda a poder administrar y gobernar de una manera más eficaz.</w:t>
      </w:r>
    </w:p>
    <w:p>
      <w:pPr>
        <w:pStyle w:val="Normal"/>
        <w:numPr>
          <w:ilvl w:val="0"/>
          <w:numId w:val="2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Seguiremos realizando obras de reparación, mejora y/o acondicionamiento en nuestros barrios. </w:t>
      </w:r>
    </w:p>
    <w:p>
      <w:pPr>
        <w:pStyle w:val="Normal"/>
        <w:numPr>
          <w:ilvl w:val="0"/>
          <w:numId w:val="2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Promoveremos y propiciaremos la implicación y participación de los propios vecinos y vecinas en el cuidado y mantenimiento de los espacios públicos en los barrios. </w:t>
      </w:r>
    </w:p>
    <w:p>
      <w:pPr>
        <w:pStyle w:val="Normal"/>
        <w:numPr>
          <w:ilvl w:val="0"/>
          <w:numId w:val="22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Propiciaremos y realizaremos campañas de embellecimiento de fachadas de viviendas en diferentes barrios</w:t>
      </w:r>
    </w:p>
    <w:p>
      <w:pPr>
        <w:pStyle w:val="Normal"/>
        <w:numPr>
          <w:ilvl w:val="0"/>
          <w:numId w:val="22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Continuaremos con las visitas a los barrios, facilitando el acercamiento de los vecinos y vecinas con la administración y el grupo de gobierno.</w:t>
      </w:r>
    </w:p>
    <w:p>
      <w:pPr>
        <w:pStyle w:val="Normal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PLAYAS:</w:t>
      </w:r>
    </w:p>
    <w:p>
      <w:pPr>
        <w:pStyle w:val="Standard"/>
        <w:numPr>
          <w:ilvl w:val="0"/>
          <w:numId w:val="23"/>
        </w:numPr>
        <w:jc w:val="left"/>
        <w:rPr>
          <w:rFonts w:ascii="Verdana" w:hAnsi="Verdana" w:eastAsia="Times New Roman" w:cs="Times New Roman"/>
          <w:spacing w:val="-3"/>
          <w:kern w:val="0"/>
          <w:sz w:val="24"/>
          <w:szCs w:val="24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4"/>
          <w:szCs w:val="24"/>
          <w:lang w:val="es-ES_tradnl" w:eastAsia="es-ES_tradnl" w:bidi="ar-SA"/>
        </w:rPr>
        <w:t>Continuaremos trabajando para mantener la bandera azul de Playa de Arinaga.</w:t>
      </w:r>
    </w:p>
    <w:p>
      <w:pPr>
        <w:pStyle w:val="Standard"/>
        <w:numPr>
          <w:ilvl w:val="0"/>
          <w:numId w:val="23"/>
        </w:numPr>
        <w:jc w:val="left"/>
        <w:rPr>
          <w:rFonts w:ascii="Verdana" w:hAnsi="Verdana" w:eastAsia="Times New Roman" w:cs="Times New Roman"/>
          <w:spacing w:val="-3"/>
          <w:kern w:val="0"/>
          <w:sz w:val="24"/>
          <w:szCs w:val="24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4"/>
          <w:szCs w:val="24"/>
          <w:lang w:val="es-ES_tradnl" w:eastAsia="es-ES_tradnl" w:bidi="ar-SA"/>
        </w:rPr>
        <w:t>Aseos en la playa del Risco Verde.</w:t>
      </w:r>
    </w:p>
    <w:p>
      <w:pPr>
        <w:pStyle w:val="Standard"/>
        <w:numPr>
          <w:ilvl w:val="0"/>
          <w:numId w:val="23"/>
        </w:numPr>
        <w:jc w:val="left"/>
        <w:rPr>
          <w:rFonts w:ascii="Verdana" w:hAnsi="Verdana" w:eastAsia="Times New Roman" w:cs="Times New Roman"/>
          <w:spacing w:val="-3"/>
          <w:kern w:val="0"/>
          <w:sz w:val="24"/>
          <w:szCs w:val="24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4"/>
          <w:szCs w:val="24"/>
          <w:lang w:val="es-ES_tradnl" w:eastAsia="es-ES_tradnl" w:bidi="ar-SA"/>
        </w:rPr>
        <w:t>Nueva entrada al mar para embarcaciones.</w:t>
      </w:r>
    </w:p>
    <w:p>
      <w:pPr>
        <w:pStyle w:val="Standard"/>
        <w:numPr>
          <w:ilvl w:val="0"/>
          <w:numId w:val="23"/>
        </w:numPr>
        <w:jc w:val="left"/>
        <w:rPr>
          <w:rFonts w:ascii="Verdana" w:hAnsi="Verdana" w:eastAsia="Times New Roman" w:cs="Times New Roman"/>
          <w:spacing w:val="-3"/>
          <w:kern w:val="0"/>
          <w:sz w:val="24"/>
          <w:szCs w:val="24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4"/>
          <w:szCs w:val="24"/>
          <w:lang w:val="es-ES_tradnl" w:eastAsia="es-ES_tradnl" w:bidi="ar-SA"/>
        </w:rPr>
        <w:t>Restauración Muelle Viejo.</w:t>
      </w:r>
    </w:p>
    <w:p>
      <w:pPr>
        <w:pStyle w:val="Standard"/>
        <w:numPr>
          <w:ilvl w:val="0"/>
          <w:numId w:val="23"/>
        </w:numPr>
        <w:jc w:val="left"/>
        <w:rPr>
          <w:rFonts w:ascii="Verdana" w:hAnsi="Verdana" w:eastAsia="Times New Roman" w:cs="Times New Roman"/>
          <w:spacing w:val="-3"/>
          <w:kern w:val="0"/>
          <w:sz w:val="24"/>
          <w:szCs w:val="24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4"/>
          <w:szCs w:val="24"/>
          <w:lang w:val="es-ES_tradnl" w:eastAsia="es-ES_tradnl" w:bidi="ar-SA"/>
        </w:rPr>
        <w:t>Seguiremos trabajando en el mantenimiento y conservación de todas las playas y avenidas .</w:t>
      </w:r>
    </w:p>
    <w:p>
      <w:pPr>
        <w:pStyle w:val="Standard"/>
        <w:numPr>
          <w:ilvl w:val="0"/>
          <w:numId w:val="23"/>
        </w:numPr>
        <w:jc w:val="left"/>
        <w:rPr>
          <w:rFonts w:ascii="Verdana" w:hAnsi="Verdana" w:eastAsia="Times New Roman" w:cs="Times New Roman"/>
          <w:spacing w:val="-3"/>
          <w:kern w:val="0"/>
          <w:sz w:val="24"/>
          <w:szCs w:val="24"/>
          <w:lang w:val="es-ES_tradnl" w:eastAsia="es-ES_tradnl" w:bidi="ar-SA"/>
        </w:rPr>
      </w:pPr>
      <w:r>
        <w:rPr>
          <w:rFonts w:eastAsia="Times New Roman" w:cs="Times New Roman" w:ascii="Verdana" w:hAnsi="Verdana"/>
          <w:spacing w:val="-3"/>
          <w:kern w:val="0"/>
          <w:sz w:val="24"/>
          <w:szCs w:val="24"/>
          <w:lang w:val="es-ES_tradnl" w:eastAsia="es-ES_tradnl" w:bidi="ar-SA"/>
        </w:rPr>
        <w:t>Reforzaremos el Servicio Preventivo de Playas en las épocas de mayor afluencia.</w:t>
      </w:r>
    </w:p>
    <w:p>
      <w:pPr>
        <w:pStyle w:val="Standard"/>
        <w:numPr>
          <w:ilvl w:val="0"/>
          <w:numId w:val="23"/>
        </w:numPr>
        <w:jc w:val="left"/>
        <w:rPr>
          <w:rFonts w:ascii="Verdana" w:hAnsi="Verdana" w:cs="Times New Roman"/>
          <w:sz w:val="24"/>
          <w:szCs w:val="24"/>
          <w:lang w:val="es-ES" w:eastAsia="es-ES"/>
        </w:rPr>
      </w:pPr>
      <w:r>
        <w:rPr>
          <w:rFonts w:cs="Times New Roman" w:ascii="Verdana" w:hAnsi="Verdana"/>
          <w:sz w:val="24"/>
          <w:szCs w:val="24"/>
          <w:lang w:val="es-ES" w:eastAsia="es-ES"/>
        </w:rPr>
        <w:t>Remodelación de la avenida marítima, entre el Muelle de Arinaga y Soco Negro.</w:t>
      </w:r>
    </w:p>
    <w:p>
      <w:pPr>
        <w:pStyle w:val="Normal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RESIDUOS Y LIMPIEZA VIARIA: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aumentando el número de contenedores para facilitar el reciclaje (vidrio, papel y envases).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Intentaremos dotar de un Punto Limpio al Polígono Industrial de Arinaga.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Aumentaremos los medios humanos y técnicos del Servicio Municipal de Recogida de Residuos y Limpieza Viaria.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Apoyaremos la instalación de empresas gestoras de residuos que generen empleo y ayuden a la sostenibilidad (tratamiento de residuos vegetales, de escombros, etc.).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Continuaremos trabajando para conseguir que todos los solares del municipio estén vallados.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Continuaremos con la implantación de nuevos contenedores para la recogida de materia orgánica y su posterior tratamiento para la obtención de compost.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trabajando en la mejora de limpieza de calles y aceras.</w:t>
      </w:r>
    </w:p>
    <w:p>
      <w:pPr>
        <w:pStyle w:val="Normal"/>
        <w:numPr>
          <w:ilvl w:val="0"/>
          <w:numId w:val="24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Potenciaremos las campañas de educación y sensibilización con el tratamiento de los residuos.</w:t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AGUAS:</w:t>
      </w:r>
    </w:p>
    <w:p>
      <w:pPr>
        <w:pStyle w:val="Normal"/>
        <w:numPr>
          <w:ilvl w:val="0"/>
          <w:numId w:val="2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Mantenimiento y mejoras en los depósitos y redes de abastecimiento de agua potable.</w:t>
      </w:r>
    </w:p>
    <w:p>
      <w:pPr>
        <w:pStyle w:val="Normal"/>
        <w:numPr>
          <w:ilvl w:val="0"/>
          <w:numId w:val="2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Sustitución por fases  de la red general de agua de abasto para minimizar las pérdidas y averías.</w:t>
      </w:r>
    </w:p>
    <w:p>
      <w:pPr>
        <w:pStyle w:val="Normal"/>
        <w:numPr>
          <w:ilvl w:val="0"/>
          <w:numId w:val="2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Mantenimiento y mejoras en el depósito y redes de agua de riego para la agricultura.</w:t>
      </w:r>
    </w:p>
    <w:p>
      <w:pPr>
        <w:pStyle w:val="Normal"/>
        <w:numPr>
          <w:ilvl w:val="0"/>
          <w:numId w:val="2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Intentaremos recuperar los antiguos depósitos de El Cabezo, con el objetivo de aumentar la capacidad del actual.</w:t>
      </w:r>
    </w:p>
    <w:p>
      <w:pPr>
        <w:pStyle w:val="Normal"/>
        <w:numPr>
          <w:ilvl w:val="0"/>
          <w:numId w:val="2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Nueva construcción de depósitos de agua de abasto a la población para medianías y costas.</w:t>
      </w:r>
    </w:p>
    <w:p>
      <w:pPr>
        <w:pStyle w:val="Normal"/>
        <w:numPr>
          <w:ilvl w:val="0"/>
          <w:numId w:val="25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Impulsaremos la ampliación de las redes de riego agrícola.</w:t>
      </w:r>
    </w:p>
    <w:p>
      <w:pPr>
        <w:pStyle w:val="Normal"/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ALUMBRADO:</w:t>
      </w:r>
    </w:p>
    <w:p>
      <w:pPr>
        <w:pStyle w:val="Normal"/>
        <w:numPr>
          <w:ilvl w:val="0"/>
          <w:numId w:val="2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trabajando en el máximo ahorro energético en el alumbrado público así como en las instalaciones municipales.</w:t>
      </w:r>
    </w:p>
    <w:p>
      <w:pPr>
        <w:pStyle w:val="Normal"/>
        <w:numPr>
          <w:ilvl w:val="0"/>
          <w:numId w:val="26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Sustituiremos todas las luminarias del municipio por equipos de bajo consumo y menor contaminación lumínica.</w:t>
      </w:r>
    </w:p>
    <w:p>
      <w:pPr>
        <w:pStyle w:val="Normal"/>
        <w:numPr>
          <w:ilvl w:val="0"/>
          <w:numId w:val="26"/>
        </w:numPr>
        <w:suppressAutoHyphens w:val="true"/>
        <w:spacing w:lineRule="auto" w:line="240" w:before="0" w:after="0"/>
        <w:jc w:val="left"/>
        <w:rPr>
          <w:rFonts w:ascii="Verdana" w:hAnsi="Verdana" w:cs="Verdana"/>
          <w:bCs/>
          <w:spacing w:val="-3"/>
        </w:rPr>
      </w:pPr>
      <w:r>
        <w:rPr>
          <w:rFonts w:cs="Verdana" w:ascii="Verdana" w:hAnsi="Verdana"/>
          <w:bCs/>
          <w:spacing w:val="-3"/>
        </w:rPr>
        <w:t>Realizaremos nuevos proyectos de alumbrado en espacios públicos</w:t>
      </w:r>
    </w:p>
    <w:p>
      <w:pPr>
        <w:pStyle w:val="Normal"/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PLANEAMIENTO URBANÍSTICO: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Ampliación del Polígono Industrial de Arinaga, Parque Empresarial y de Ocio.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Actualización del Plan Especial de Protección del Casco Histórico de Agüimes.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Aprobación del Plan Especial de Protección de Temisas.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Aprobación del Plan Especial de Ordenación del Polígono Industrial de Arinaga.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Revisión y Actualización de la Ordenanza de Edificación.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Revisión y Actualización de la Ordenanza Fotovoltaica.</w:t>
      </w:r>
    </w:p>
    <w:p>
      <w:pPr>
        <w:pStyle w:val="Normal"/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VIVIENDA:</w:t>
      </w:r>
    </w:p>
    <w:p>
      <w:pPr>
        <w:pStyle w:val="Normal"/>
        <w:numPr>
          <w:ilvl w:val="0"/>
          <w:numId w:val="28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trabajando con la Plataforma de Afectados por las Hipotecas de Gran Canaria por el derecho de las familias a una vivienda digna.</w:t>
      </w:r>
    </w:p>
    <w:p>
      <w:pPr>
        <w:pStyle w:val="Normal"/>
        <w:numPr>
          <w:ilvl w:val="0"/>
          <w:numId w:val="28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Fomentaremos el desarrollo de nuevo suelo urbano en el municipio.</w:t>
      </w:r>
    </w:p>
    <w:p>
      <w:pPr>
        <w:pStyle w:val="Normal"/>
        <w:numPr>
          <w:ilvl w:val="0"/>
          <w:numId w:val="28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Gestión de las ayudas de primera necesidad para la rehabilitación de vivienda.</w:t>
      </w:r>
    </w:p>
    <w:p>
      <w:pPr>
        <w:pStyle w:val="Normal"/>
        <w:numPr>
          <w:ilvl w:val="0"/>
          <w:numId w:val="28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Gestión de las ayudas de mejoras de accesibilidad en las viviendas particulares.</w:t>
      </w:r>
    </w:p>
    <w:p>
      <w:pPr>
        <w:pStyle w:val="Normal"/>
        <w:numPr>
          <w:ilvl w:val="0"/>
          <w:numId w:val="28"/>
        </w:numPr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Impulsaremos políticas de rehabilitación y reparación del parque de viviendas sociales para conseguir una mejor habitabilidad.</w:t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MOVILIDAD: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Solicitaremos al Gobierno de Canarias la construcción de la Circunvalación Norte del Cruce de Arinaga.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Solicitaremos al Cabildo de Gran Canaria la construcción de una rotonda en El Milano.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Solicitaremos al Cabildo de Gran Canaria la construcción de una rotonda de acceso a la Urbanización La Paz, en el Polígono Residencial de Arinaga.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Solicitaremos al Gobierno de Canarias la terminación de la Circunvalación Ingenio - Agüimes.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Buscaremos las ayudas y subvenciones para construir un Circuito de Educación Vial.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solicitando a la Autoridad Única del Transporte de Gran Canaria la mejora de todas las marquesinas de las paradas de guaguas en el municipio.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demandando, a la empresa Global y a la Autoridad Única del Transporte de Gran Canaria, el aumento de las líneas de transporte público y la frecuencia de las mismas.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Dotaremos de más luz a los pasos de peatones existentes actualmente.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Construiremos nuevas rotondas en las calles que sean necesarias y viables.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Intentaremos conseguir la Circunvalación Sur del Cruce de Arinaga.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Trataremos de incrementar los aparcamientos para personas con discapacidad, así como los accesos.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Seguiremos tomando medidas para el control de la velocidad de los coches en los núcleos urbanos (reductores de velocidad y otros). </w:t>
      </w:r>
    </w:p>
    <w:p>
      <w:pPr>
        <w:pStyle w:val="Normal"/>
        <w:numPr>
          <w:ilvl w:val="0"/>
          <w:numId w:val="29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Exploraremos nuevas bolsas de aparcamiento en zonas urbanas en combinación con campañas de movilidad urbana sostenible.</w:t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SEGURIDAD CIUDADANA:</w:t>
      </w:r>
    </w:p>
    <w:p>
      <w:pPr>
        <w:pStyle w:val="Normal"/>
        <w:numPr>
          <w:ilvl w:val="0"/>
          <w:numId w:val="30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Programa de formación continua de la Policía Local.</w:t>
      </w:r>
    </w:p>
    <w:p>
      <w:pPr>
        <w:pStyle w:val="Normal"/>
        <w:numPr>
          <w:ilvl w:val="0"/>
          <w:numId w:val="30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Mejora de las dependencias y de los recursos actuales de la Policía Local.</w:t>
      </w:r>
    </w:p>
    <w:p>
      <w:pPr>
        <w:pStyle w:val="Normal"/>
        <w:numPr>
          <w:ilvl w:val="0"/>
          <w:numId w:val="30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Trataremos de ampliar y mejorar las dotaciones de la Policía Local.</w:t>
      </w:r>
    </w:p>
    <w:p>
      <w:pPr>
        <w:pStyle w:val="Normal"/>
        <w:numPr>
          <w:ilvl w:val="0"/>
          <w:numId w:val="30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Seguiremos solicitando más guardias civiles, la mejora de sus instalaciones y la construcción de una nueva Casa-Cuartel.</w:t>
      </w:r>
    </w:p>
    <w:p>
      <w:pPr>
        <w:pStyle w:val="Normal"/>
        <w:numPr>
          <w:ilvl w:val="0"/>
          <w:numId w:val="30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Impulsar la imagen de la Policía Local como agentes cercanos y colaboradores con los vecinos.</w:t>
      </w:r>
    </w:p>
    <w:p>
      <w:pPr>
        <w:pStyle w:val="Normal"/>
        <w:numPr>
          <w:ilvl w:val="0"/>
          <w:numId w:val="30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Fomento de los programas de prevención en coordinación con otras áreas.</w:t>
      </w:r>
    </w:p>
    <w:p>
      <w:pPr>
        <w:pStyle w:val="Normal"/>
        <w:numPr>
          <w:ilvl w:val="0"/>
          <w:numId w:val="30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Continuaremos con la mejora de la coordinación y cooperación con la Guardia Civil y la Policía Canaria.</w:t>
      </w:r>
    </w:p>
    <w:p>
      <w:pPr>
        <w:pStyle w:val="Normal"/>
        <w:numPr>
          <w:ilvl w:val="0"/>
          <w:numId w:val="30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Aumentaremos el número de plazas de policía local en la medida de lo posible.</w:t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PROTECCIÓN CIVIL:</w:t>
      </w:r>
    </w:p>
    <w:p>
      <w:pPr>
        <w:pStyle w:val="Normal"/>
        <w:numPr>
          <w:ilvl w:val="0"/>
          <w:numId w:val="3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Implantaremos el Plan de Emergencia Municipal.</w:t>
      </w:r>
    </w:p>
    <w:p>
      <w:pPr>
        <w:pStyle w:val="Normal"/>
        <w:numPr>
          <w:ilvl w:val="0"/>
          <w:numId w:val="3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Seguiremos potenciando el voluntariado de Protección Civil. </w:t>
      </w:r>
    </w:p>
    <w:p>
      <w:pPr>
        <w:pStyle w:val="Normal"/>
        <w:numPr>
          <w:ilvl w:val="0"/>
          <w:numId w:val="3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Fomentaremos la realización de jornadas, talleres, cursos y otras acciones formativas y de perfeccionamiento del voluntariado.</w:t>
      </w:r>
    </w:p>
    <w:p>
      <w:pPr>
        <w:pStyle w:val="Normal"/>
        <w:numPr>
          <w:ilvl w:val="0"/>
          <w:numId w:val="3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Continuaremos desarrollando la Campaña Preventiva “AGUIMES CARDIO SEGURO” que recorrerá los diferentes centros educativos. </w:t>
      </w:r>
    </w:p>
    <w:p>
      <w:pPr>
        <w:pStyle w:val="Normal"/>
        <w:numPr>
          <w:ilvl w:val="0"/>
          <w:numId w:val="3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Mejoraremos la dotación de nuevos equipos y materiales destinados al área de Protección Civil, con el fin de mejorar y garantizar la respuesta ante situaciones de emergencias. </w:t>
      </w:r>
    </w:p>
    <w:p>
      <w:pPr>
        <w:pStyle w:val="Normal"/>
        <w:numPr>
          <w:ilvl w:val="0"/>
          <w:numId w:val="3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colaborando con la campaña #StopAhogados, con la finalidad de concienciar a la población sobre el riesgo de las actividades en espacios acuáticos.</w:t>
      </w:r>
    </w:p>
    <w:p>
      <w:pPr>
        <w:pStyle w:val="Normal"/>
        <w:numPr>
          <w:ilvl w:val="0"/>
          <w:numId w:val="3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Desarrollaremos campañas de concienciación para la prevención de incendios forestales.</w:t>
      </w:r>
    </w:p>
    <w:p>
      <w:pPr>
        <w:pStyle w:val="Normal"/>
        <w:numPr>
          <w:ilvl w:val="0"/>
          <w:numId w:val="31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colaborando en la sensibilización sobre la importante de la donación de sangre en Canarias, a través de campañas de concienciación en los centros educativos.</w:t>
      </w:r>
    </w:p>
    <w:p>
      <w:pPr>
        <w:pStyle w:val="Normal"/>
        <w:jc w:val="left"/>
        <w:rPr>
          <w:rFonts w:ascii="Verdana" w:hAnsi="Verdana" w:cs="Tahoma"/>
          <w:spacing w:val="-3"/>
        </w:rPr>
      </w:pPr>
      <w:r>
        <w:rPr>
          <w:rFonts w:cs="Tahoma" w:ascii="Verdana" w:hAnsi="Verdana"/>
          <w:spacing w:val="-3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</w:rPr>
      </w:pPr>
      <w:r>
        <w:rPr>
          <w:rFonts w:cs="Verdana" w:ascii="Verdana" w:hAnsi="Verdana"/>
          <w:b/>
          <w:bCs/>
        </w:rPr>
        <w:t>COOPERACIÓN AL DESARROLLO:</w:t>
      </w:r>
    </w:p>
    <w:p>
      <w:pPr>
        <w:pStyle w:val="Normal"/>
        <w:numPr>
          <w:ilvl w:val="0"/>
          <w:numId w:val="32"/>
        </w:numPr>
        <w:suppressAutoHyphens w:val="true"/>
        <w:spacing w:lineRule="auto" w:line="240" w:before="0" w:after="0"/>
        <w:ind w:left="714" w:right="0" w:hanging="357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subvencionando proyectos en materia de ayuda humanitaria.</w:t>
      </w:r>
    </w:p>
    <w:p>
      <w:pPr>
        <w:pStyle w:val="Normal"/>
        <w:numPr>
          <w:ilvl w:val="0"/>
          <w:numId w:val="32"/>
        </w:numPr>
        <w:suppressAutoHyphens w:val="true"/>
        <w:spacing w:lineRule="auto" w:line="240" w:before="0" w:after="0"/>
        <w:ind w:left="714" w:right="0" w:hanging="357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Seguiremos desarrollando acciones de sensibilización y concienciación en los centros educativos, conmemorando fechas señaladas en materia de solidaridad:   Días escolar de la Paz y la No Violencia; Día Internacional de la Eliminación de la Discriminación Racial; Día Internacional contra la Esclavitud Infantil; Día Internacional para la Erradicación de la Pobreza, etc. </w:t>
      </w:r>
    </w:p>
    <w:p>
      <w:pPr>
        <w:pStyle w:val="Normal"/>
        <w:numPr>
          <w:ilvl w:val="0"/>
          <w:numId w:val="32"/>
        </w:numPr>
        <w:suppressAutoHyphens w:val="true"/>
        <w:spacing w:lineRule="auto" w:line="240" w:before="0" w:after="0"/>
        <w:ind w:left="714" w:right="0" w:hanging="357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 desarrollará el  Programa: “Educar en Valores Solidarios” a través de diferentes talleres en los centros educativos: “Aprendiendo Juntos”.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1077" w:right="0" w:hanging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left"/>
        <w:rPr>
          <w:rFonts w:ascii="Verdana" w:hAnsi="Verdana" w:cs="Verdana"/>
          <w:b/>
          <w:b/>
          <w:bCs/>
          <w:spacing w:val="-3"/>
        </w:rPr>
      </w:pPr>
      <w:r>
        <w:rPr>
          <w:rFonts w:cs="Verdana" w:ascii="Verdana" w:hAnsi="Verdana"/>
          <w:b/>
          <w:bCs/>
          <w:spacing w:val="-3"/>
        </w:rPr>
        <w:t>NUEVAS TECNOLOGÍAS:</w:t>
      </w:r>
    </w:p>
    <w:p>
      <w:pPr>
        <w:pStyle w:val="Normal"/>
        <w:numPr>
          <w:ilvl w:val="0"/>
          <w:numId w:val="3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 xml:space="preserve">Continuaremos potenciando y mejorando la página web del Ayuntamiento de Agüimes. </w:t>
      </w:r>
    </w:p>
    <w:p>
      <w:pPr>
        <w:pStyle w:val="Normal"/>
        <w:numPr>
          <w:ilvl w:val="0"/>
          <w:numId w:val="3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Potenciaremos el portal de transparencia en la web del Ayuntamiento de la Villa de Agüimes.</w:t>
      </w:r>
    </w:p>
    <w:p>
      <w:pPr>
        <w:pStyle w:val="Normal"/>
        <w:numPr>
          <w:ilvl w:val="0"/>
          <w:numId w:val="3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con la modernización de la administración electrónica (incorporación de formularios, consultas y procedimientos administrativos a páginas web, etc.).</w:t>
      </w:r>
    </w:p>
    <w:p>
      <w:pPr>
        <w:pStyle w:val="Normal"/>
        <w:numPr>
          <w:ilvl w:val="0"/>
          <w:numId w:val="3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Crearemos una aplicación móvil con información de interés del Ayuntamiento de Agüimes y del municipio.</w:t>
      </w:r>
    </w:p>
    <w:p>
      <w:pPr>
        <w:pStyle w:val="Normal"/>
        <w:numPr>
          <w:ilvl w:val="0"/>
          <w:numId w:val="3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mejorando las infraestructuras tecnológicas en el Ayuntamiento para ofrecer siempre al ciudadano/a el mejor servicio administrativo posible.</w:t>
      </w:r>
    </w:p>
    <w:p>
      <w:pPr>
        <w:pStyle w:val="Normal"/>
        <w:numPr>
          <w:ilvl w:val="0"/>
          <w:numId w:val="33"/>
        </w:numPr>
        <w:suppressAutoHyphens w:val="true"/>
        <w:spacing w:lineRule="auto" w:line="240"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Continuaremos trabajando para conseguir el 100% de fibra óptica en el municipio.</w:t>
      </w:r>
    </w:p>
    <w:p>
      <w:pPr>
        <w:pStyle w:val="Normal"/>
        <w:numPr>
          <w:ilvl w:val="0"/>
          <w:numId w:val="33"/>
        </w:numPr>
        <w:suppressAutoHyphens w:val="true"/>
        <w:spacing w:lineRule="auto" w:line="240" w:before="0" w:after="0"/>
        <w:jc w:val="left"/>
        <w:rPr>
          <w:rFonts w:ascii="Verdana" w:hAnsi="Verdana" w:cs="Verdana"/>
          <w:spacing w:val="-3"/>
        </w:rPr>
      </w:pPr>
      <w:r>
        <w:rPr>
          <w:rFonts w:cs="Verdana" w:ascii="Verdana" w:hAnsi="Verdana"/>
          <w:spacing w:val="-3"/>
        </w:rPr>
        <w:t>Aumentaremos la participación ciudadana con la puesta en marcha de herramientas tecnológicas.</w:t>
      </w:r>
    </w:p>
    <w:p>
      <w:pPr>
        <w:pStyle w:val="Normal"/>
        <w:numPr>
          <w:ilvl w:val="0"/>
          <w:numId w:val="33"/>
        </w:numPr>
        <w:spacing w:before="0" w:after="0"/>
        <w:jc w:val="left"/>
        <w:rPr>
          <w:rFonts w:ascii="Verdana" w:hAnsi="Verdana" w:cs="Verdana"/>
        </w:rPr>
      </w:pPr>
      <w:r>
        <w:rPr>
          <w:rFonts w:cs="Verdana" w:ascii="Verdana" w:hAnsi="Verdana"/>
        </w:rPr>
        <w:t>Seguiremos organizando cursos de formación en nuevas tecnologías para la ciudadanía.”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0"/>
    <w:family w:val="modern"/>
    <w:pitch w:val="default"/>
  </w:font>
  <w:font w:name="Calibri">
    <w:charset w:val="00"/>
    <w:family w:val="swiss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19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4910" cy="1066609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5" t="-67" r="-95" b="-67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  <w:w w:val="100"/>
        <w:rFonts w:cs="Symbol"/>
        <w:lang w:val="es-ES" w:bidi="es-E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pacing w:val="-6"/>
        <w:szCs w:val="20"/>
        <w:rFonts w:cs="Verdana"/>
        <w:lang w:val="es-E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Verdana"/>
        <w:lang w:val="es-E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w w:val="99"/>
        <w:rFonts w:cs="Wingdings"/>
        <w:lang w:val="es-ES" w:bidi="es-E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pacing w:val="2"/>
        <w:szCs w:val="20"/>
        <w:rFonts w:cs="Verdana"/>
        <w:lang w:val="es-E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/>
        <w:szCs w:val="20"/>
        <w:bCs/>
        <w:rFonts w:cs="Verdana"/>
        <w:lang w:val="es-E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s-ES" w:bidi="es-ES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s-ES" w:bidi="es-ES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w w:val="99"/>
        <w:rFonts w:cs="Wingdings"/>
        <w:lang w:val="es-ES" w:bidi="es-E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Verdana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Verdana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pacing w:val="-1"/>
        <w:szCs w:val="22"/>
        <w:w w:val="100"/>
        <w:rFonts w:cs="Verdana"/>
        <w:lang w:val="en-US" w:eastAsia="en-U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rFonts w:cs="Verdana"/>
        <w:lang w:val="es-ES"/>
      </w:rPr>
    </w:lvl>
  </w:abstractNum>
  <w:abstractNum w:abstractNumId="1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  <w:w w:val="100"/>
        <w:rFonts w:cs="Symbol"/>
        <w:lang w:val="es-ES" w:bidi="es-ES"/>
      </w:rPr>
    </w:lvl>
  </w:abstractNum>
  <w:abstractNum w:abstractNumId="1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w w:val="99"/>
        <w:rFonts w:cs="Courier New"/>
        <w:lang w:val="es-ES" w:bidi="es-ES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Verdana"/>
        <w:lang w:val="es-ES"/>
      </w:rPr>
    </w:lvl>
  </w:abstractNum>
  <w:abstractNum w:abstractNumId="1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Verdana"/>
        <w:lang w:val="es-ES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  <w:w w:val="100"/>
        <w:rFonts w:cs="Symbol"/>
        <w:lang w:val="es-ES" w:bidi="es-ES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w w:val="99"/>
        <w:rFonts w:cs="Wingdings"/>
        <w:lang w:val="es-ES" w:bidi="es-ES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  <w:w w:val="100"/>
        <w:rFonts w:cs="Symbol"/>
        <w:lang w:val="es-ES" w:bidi="es-ES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pacing w:val="-1"/>
        <w:szCs w:val="20"/>
        <w:w w:val="99"/>
        <w:rFonts w:cs="Calibri"/>
        <w:lang w:val="es-ES" w:bidi="es-ES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w w:val="99"/>
        <w:rFonts w:cs="Wingdings"/>
        <w:lang w:val="es-ES" w:bidi="es-ES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Verdana"/>
        <w:lang w:val="es-ES"/>
      </w:r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s-ES" w:bidi="es-ES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pacing w:val="-1"/>
        <w:b/>
        <w:szCs w:val="20"/>
        <w:bCs/>
        <w:w w:val="99"/>
        <w:rFonts w:cs="Calibri"/>
        <w:lang w:val="es-ES" w:bidi="es-ES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pacing w:val="-1"/>
        <w:b/>
        <w:szCs w:val="22"/>
        <w:bCs/>
        <w:w w:val="100"/>
        <w:rFonts w:cs="Verdana"/>
        <w:lang w:val="en-US" w:eastAsia="en-US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Verdana"/>
        <w:lang w:val="es-ES"/>
      </w:rPr>
    </w:lvl>
  </w:abstractNum>
  <w:abstractNum w:abstractNumId="2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w w:val="99"/>
        <w:rFonts w:cs="Calibri"/>
        <w:lang w:val="es-ES" w:bidi="es-ES"/>
      </w:r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rFonts w:cs="Verdana"/>
        <w:color w:val="006FC0"/>
      </w:rPr>
    </w:lvl>
  </w:abstractNum>
  <w:abstractNum w:abstractNumId="3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  <w:w w:val="99"/>
        <w:rFonts w:cs="Wingdings"/>
        <w:lang w:val="es-ES" w:bidi="es-ES"/>
      </w:rPr>
    </w:lvl>
  </w:abstractNum>
  <w:abstractNum w:abstractNumId="3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w w:val="100"/>
        <w:rFonts w:cs="Verdana"/>
      </w:rPr>
    </w:lvl>
  </w:abstractNum>
  <w:abstractNum w:abstractNumId="3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i/>
        <w:b/>
        <w:szCs w:val="20"/>
        <w:rFonts w:cs="Verdana"/>
        <w:lang w:eastAsia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uppressAutoHyphens w:val="true"/>
      <w:spacing w:lineRule="auto" w:line="240" w:before="0" w:after="0"/>
      <w:ind w:left="0" w:right="0" w:firstLine="708"/>
      <w:jc w:val="center"/>
      <w:outlineLvl w:val="3"/>
    </w:pPr>
    <w:rPr>
      <w:rFonts w:ascii="Arial" w:hAnsi="Arial" w:eastAsia="Times New Roman" w:cs="Arial"/>
      <w:b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Verdana"/>
      <w:b/>
      <w:i/>
      <w:sz w:val="20"/>
      <w:szCs w:val="20"/>
      <w:lang w:eastAsia="ar-SA"/>
    </w:rPr>
  </w:style>
  <w:style w:type="character" w:styleId="WW8Num2z1">
    <w:name w:val="WW8Num2z1"/>
    <w:qFormat/>
    <w:rPr>
      <w:rFonts w:ascii="Liberation Serif;Times New Roman" w:hAnsi="Liberation Serif;Times New Roman" w:cs="Liberation Serif;Times New Roman"/>
      <w:sz w:val="20"/>
    </w:rPr>
  </w:style>
  <w:style w:type="character" w:styleId="WW8Num2z3">
    <w:name w:val="WW8Num2z3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lang w:val="es-ES" w:bidi="es-ES"/>
    </w:rPr>
  </w:style>
  <w:style w:type="character" w:styleId="WW8Num3z1">
    <w:name w:val="WW8Num3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3z2">
    <w:name w:val="WW8Num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z0">
    <w:name w:val="WW8Num4z0"/>
    <w:qFormat/>
    <w:rPr>
      <w:rFonts w:ascii="Verdana" w:hAnsi="Verdana" w:eastAsia="Verdana" w:cs="Verdana"/>
      <w:b/>
      <w:bCs/>
      <w:lang w:val="es-ES"/>
    </w:rPr>
  </w:style>
  <w:style w:type="character" w:styleId="WW8Num4z1">
    <w:name w:val="WW8Num4z1"/>
    <w:qFormat/>
    <w:rPr>
      <w:sz w:val="20"/>
    </w:rPr>
  </w:style>
  <w:style w:type="character" w:styleId="WW8Num4z2">
    <w:name w:val="WW8Num4z2"/>
    <w:qFormat/>
    <w:rPr>
      <w:rFonts w:ascii="Liberation Serif;Times New Roman" w:hAnsi="Liberation Serif;Times New Roman" w:cs="Verdana"/>
      <w:b/>
      <w:bCs/>
      <w:lang w:val="es-ES"/>
    </w:rPr>
  </w:style>
  <w:style w:type="character" w:styleId="WW8Num5z0">
    <w:name w:val="WW8Num5z0"/>
    <w:qFormat/>
    <w:rPr>
      <w:lang w:val="es-ES" w:bidi="es-ES"/>
    </w:rPr>
  </w:style>
  <w:style w:type="character" w:styleId="WW8Num5z1">
    <w:name w:val="WW8Num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5z2">
    <w:name w:val="WW8Num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6z0">
    <w:name w:val="WW8Num6z0"/>
    <w:qFormat/>
    <w:rPr>
      <w:lang w:val="es-ES" w:bidi="es-ES"/>
    </w:rPr>
  </w:style>
  <w:style w:type="character" w:styleId="WW8Num6z1">
    <w:name w:val="WW8Num6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z2">
    <w:name w:val="WW8Num6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7z0">
    <w:name w:val="WW8Num7z0"/>
    <w:qFormat/>
    <w:rPr>
      <w:rFonts w:ascii="Verdana" w:hAnsi="Verdana" w:eastAsia="Verdana" w:cs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;Times New Roman" w:hAnsi="Liberation Serif;Times New Roman" w:cs="Verdana"/>
      <w:lang w:val="es-ES"/>
    </w:rPr>
  </w:style>
  <w:style w:type="character" w:styleId="WW8Num8z0">
    <w:name w:val="WW8Num8z0"/>
    <w:qFormat/>
    <w:rPr>
      <w:lang w:val="es-ES" w:bidi="es-ES"/>
    </w:rPr>
  </w:style>
  <w:style w:type="character" w:styleId="WW8Num8z1">
    <w:name w:val="WW8Num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8z2">
    <w:name w:val="WW8Num8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9z0">
    <w:name w:val="WW8Num9z0"/>
    <w:qFormat/>
    <w:rPr>
      <w:lang w:val="es-ES" w:bidi="es-ES"/>
    </w:rPr>
  </w:style>
  <w:style w:type="character" w:styleId="WW8Num9z1">
    <w:name w:val="WW8Num9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9z2">
    <w:name w:val="WW8Num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;Times New Roman" w:hAnsi="Liberation Serif;Times New Roman" w:cs="Liberation Serif;Times New Roman"/>
    </w:rPr>
  </w:style>
  <w:style w:type="character" w:styleId="WW8Num11z0">
    <w:name w:val="WW8Num11z0"/>
    <w:qFormat/>
    <w:rPr>
      <w:rFonts w:ascii="Symbol" w:hAnsi="Symbol" w:cs="Verdana"/>
      <w:sz w:val="20"/>
      <w:szCs w:val="20"/>
      <w:lang w:val="es-ES"/>
    </w:rPr>
  </w:style>
  <w:style w:type="character" w:styleId="WW8Num12z0">
    <w:name w:val="WW8Num12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13z0">
    <w:name w:val="WW8Num13z0"/>
    <w:qFormat/>
    <w:rPr>
      <w:rFonts w:ascii="Symbol" w:hAnsi="Symbol" w:cs="Verdana"/>
      <w:b/>
      <w:bCs/>
      <w:spacing w:val="-1"/>
      <w:w w:val="100"/>
      <w:sz w:val="22"/>
      <w:szCs w:val="22"/>
      <w:lang w:val="en-US" w:eastAsia="en-US"/>
    </w:rPr>
  </w:style>
  <w:style w:type="character" w:styleId="WW8Num14z0">
    <w:name w:val="WW8Num14z0"/>
    <w:qFormat/>
    <w:rPr>
      <w:rFonts w:ascii="Wingdings" w:hAnsi="Wingdings" w:cs="Verdana"/>
    </w:rPr>
  </w:style>
  <w:style w:type="character" w:styleId="WW8Num15z0">
    <w:name w:val="WW8Num15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6z0">
    <w:name w:val="WW8Num16z0"/>
    <w:qFormat/>
    <w:rPr>
      <w:rFonts w:ascii="Wingdings" w:hAnsi="Wingdings" w:cs="Verdana"/>
      <w:sz w:val="20"/>
      <w:szCs w:val="20"/>
      <w:lang w:val="es-ES"/>
    </w:rPr>
  </w:style>
  <w:style w:type="character" w:styleId="WW8Num17z0">
    <w:name w:val="WW8Num17z0"/>
    <w:qFormat/>
    <w:rPr>
      <w:rFonts w:ascii="Wingdings" w:hAnsi="Wingdings" w:cs="Verdana"/>
    </w:rPr>
  </w:style>
  <w:style w:type="character" w:styleId="WW8Num18z0">
    <w:name w:val="WW8Num18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19z0">
    <w:name w:val="WW8Num19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0z0">
    <w:name w:val="WW8Num20z0"/>
    <w:qFormat/>
    <w:rPr>
      <w:rFonts w:ascii="Wingdings" w:hAnsi="Wingdings" w:cs="Verdana"/>
      <w:spacing w:val="2"/>
      <w:sz w:val="20"/>
      <w:szCs w:val="20"/>
      <w:lang w:val="es-ES"/>
    </w:rPr>
  </w:style>
  <w:style w:type="character" w:styleId="WW8Num21z0">
    <w:name w:val="WW8Num21z0"/>
    <w:qFormat/>
    <w:rPr>
      <w:rFonts w:ascii="Wingdings" w:hAnsi="Wingdings" w:cs="Verdana"/>
      <w:b/>
      <w:bCs/>
      <w:sz w:val="20"/>
      <w:szCs w:val="20"/>
      <w:lang w:val="es-ES"/>
    </w:rPr>
  </w:style>
  <w:style w:type="character" w:styleId="WW8Num22z0">
    <w:name w:val="WW8Num22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3z0">
    <w:name w:val="WW8Num23z0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24z0">
    <w:name w:val="WW8Num24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5z0">
    <w:name w:val="WW8Num2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5z1">
    <w:name w:val="WW8Num25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5z2">
    <w:name w:val="WW8Num25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6z0">
    <w:name w:val="WW8Num26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6z1">
    <w:name w:val="WW8Num2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26z2">
    <w:name w:val="WW8Num26z2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26z3">
    <w:name w:val="WW8Num26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7z0">
    <w:name w:val="WW8Num2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27z1">
    <w:name w:val="WW8Num27z1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7z2">
    <w:name w:val="WW8Num2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28z0">
    <w:name w:val="WW8Num28z0"/>
    <w:qFormat/>
    <w:rPr>
      <w:rFonts w:ascii="Calibri" w:hAnsi="Calibri" w:cs="Calibri"/>
      <w:w w:val="99"/>
      <w:sz w:val="20"/>
      <w:szCs w:val="20"/>
      <w:lang w:val="es-ES" w:bidi="es-ES"/>
    </w:rPr>
  </w:style>
  <w:style w:type="character" w:styleId="WW8Num29z0">
    <w:name w:val="WW8Num29z0"/>
    <w:qFormat/>
    <w:rPr>
      <w:rFonts w:ascii="Calibri" w:hAnsi="Calibri" w:cs="Verdana"/>
      <w:color w:val="006FC0"/>
      <w:sz w:val="20"/>
    </w:rPr>
  </w:style>
  <w:style w:type="character" w:styleId="WW8Num30z0">
    <w:name w:val="WW8Num30z0"/>
    <w:qFormat/>
    <w:rPr>
      <w:rFonts w:ascii="Symbol" w:hAnsi="Symbol" w:cs="Verdana"/>
    </w:rPr>
  </w:style>
  <w:style w:type="character" w:styleId="WW8Num31z0">
    <w:name w:val="WW8Num31z0"/>
    <w:qFormat/>
    <w:rPr>
      <w:rFonts w:ascii="Symbol" w:hAnsi="Symbol" w:cs="Verdana"/>
      <w:w w:val="100"/>
      <w:sz w:val="22"/>
      <w:szCs w:val="22"/>
    </w:rPr>
  </w:style>
  <w:style w:type="character" w:styleId="WW8Num32z0">
    <w:name w:val="WW8Num32z0"/>
    <w:qFormat/>
    <w:rPr>
      <w:rFonts w:ascii="Symbol" w:hAnsi="Symbol" w:cs="Verdana"/>
      <w:sz w:val="20"/>
      <w:lang w:val="es-ES"/>
    </w:rPr>
  </w:style>
  <w:style w:type="character" w:styleId="WW8Num33z0">
    <w:name w:val="WW8Num33z0"/>
    <w:qFormat/>
    <w:rPr>
      <w:rFonts w:ascii="Symbol" w:hAnsi="Symbol" w:cs="Verdana"/>
      <w:color w:val="FFFFFF"/>
      <w:sz w:val="20"/>
      <w:lang w:eastAsia="es-ES"/>
    </w:rPr>
  </w:style>
  <w:style w:type="character" w:styleId="WW8Num34z0">
    <w:name w:val="WW8Num34z0"/>
    <w:qFormat/>
    <w:rPr>
      <w:rFonts w:ascii="Symbol" w:hAnsi="Symbol" w:cs="Symbol"/>
      <w:color w:val="FFFFFF"/>
      <w:w w:val="99"/>
      <w:sz w:val="20"/>
      <w:szCs w:val="20"/>
      <w:lang w:val="es-ES" w:bidi="es-ES"/>
    </w:rPr>
  </w:style>
  <w:style w:type="character" w:styleId="WW8Num35z0">
    <w:name w:val="WW8Num35z0"/>
    <w:qFormat/>
    <w:rPr>
      <w:rFonts w:ascii="Symbol" w:hAnsi="Symbol" w:cs="Verdana"/>
      <w:spacing w:val="-6"/>
      <w:sz w:val="20"/>
      <w:szCs w:val="20"/>
      <w:lang w:val="es-ES"/>
    </w:rPr>
  </w:style>
  <w:style w:type="character" w:styleId="WW8Num36z0">
    <w:name w:val="WW8Num36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7z0">
    <w:name w:val="WW8Num37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38z0">
    <w:name w:val="WW8Num38z0"/>
    <w:qFormat/>
    <w:rPr>
      <w:rFonts w:ascii="Symbol" w:hAnsi="Symbol" w:cs="Verdana"/>
      <w:sz w:val="20"/>
      <w:szCs w:val="20"/>
      <w:lang w:val="es-ES"/>
    </w:rPr>
  </w:style>
  <w:style w:type="character" w:styleId="WW8Num39z0">
    <w:name w:val="WW8Num39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0z0">
    <w:name w:val="WW8Num40z0"/>
    <w:qFormat/>
    <w:rPr>
      <w:rFonts w:ascii="Symbol" w:hAnsi="Symbol" w:cs="Verdana"/>
      <w:spacing w:val="-1"/>
      <w:w w:val="100"/>
      <w:sz w:val="22"/>
      <w:szCs w:val="22"/>
      <w:lang w:val="en-US" w:eastAsia="en-US"/>
    </w:rPr>
  </w:style>
  <w:style w:type="character" w:styleId="WW8Num41z0">
    <w:name w:val="WW8Num41z0"/>
    <w:qFormat/>
    <w:rPr>
      <w:rFonts w:ascii="Symbol" w:hAnsi="Symbol" w:cs="Symbol"/>
      <w:w w:val="100"/>
      <w:sz w:val="16"/>
      <w:szCs w:val="16"/>
      <w:lang w:val="es-ES" w:bidi="es-ES"/>
    </w:rPr>
  </w:style>
  <w:style w:type="character" w:styleId="WW8Num42z0">
    <w:name w:val="WW8Num42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0">
    <w:name w:val="WW8Num43z0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43z1">
    <w:name w:val="WW8Num43z1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43z2">
    <w:name w:val="WW8Num43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4z0">
    <w:name w:val="WW8Num44z0"/>
    <w:qFormat/>
    <w:rPr>
      <w:rFonts w:ascii="Symbol" w:hAnsi="Symbol" w:cs="Verdana"/>
      <w:sz w:val="20"/>
      <w:szCs w:val="20"/>
      <w:lang w:eastAsia="es-ES"/>
    </w:rPr>
  </w:style>
  <w:style w:type="character" w:styleId="WW8Num44z2">
    <w:name w:val="WW8Num44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5z0">
    <w:name w:val="WW8Num45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6z0">
    <w:name w:val="WW8Num46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7z0">
    <w:name w:val="WW8Num4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47z1">
    <w:name w:val="WW8Num4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7z2">
    <w:name w:val="WW8Num47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8z0">
    <w:name w:val="WW8Num48z0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8z1">
    <w:name w:val="WW8Num48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8z2">
    <w:name w:val="WW8Num48z2"/>
    <w:qFormat/>
    <w:rPr>
      <w:rFonts w:ascii="Symbol" w:hAnsi="Symbol" w:cs="Symbol"/>
      <w:w w:val="100"/>
      <w:sz w:val="22"/>
      <w:szCs w:val="22"/>
      <w:lang w:val="es-ES" w:bidi="es-ES"/>
    </w:rPr>
  </w:style>
  <w:style w:type="character" w:styleId="WW8Num48z3">
    <w:name w:val="WW8Num48z3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49z0">
    <w:name w:val="WW8Num4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49z1">
    <w:name w:val="WW8Num49z1"/>
    <w:qFormat/>
    <w:rPr>
      <w:rFonts w:ascii="Liberation Serif;Times New Roman" w:hAnsi="Liberation Serif;Times New Roman" w:cs="Liberation Serif;Times New Roman"/>
      <w:w w:val="100"/>
      <w:sz w:val="12"/>
      <w:lang w:val="es-ES" w:bidi="es-ES"/>
    </w:rPr>
  </w:style>
  <w:style w:type="character" w:styleId="WW8Num49z2">
    <w:name w:val="WW8Num49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0z0">
    <w:name w:val="WW8Num50z0"/>
    <w:qFormat/>
    <w:rPr>
      <w:rFonts w:ascii="Verdana" w:hAnsi="Verdana" w:eastAsia="Verdana" w:cs="Verdana"/>
      <w:sz w:val="20"/>
      <w:szCs w:val="20"/>
    </w:rPr>
  </w:style>
  <w:style w:type="character" w:styleId="WW8Num51z0">
    <w:name w:val="WW8Num51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1z1">
    <w:name w:val="WW8Num51z1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1z2">
    <w:name w:val="WW8Num51z2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2z0">
    <w:name w:val="WW8Num52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52z1">
    <w:name w:val="WW8Num52z1"/>
    <w:qFormat/>
    <w:rPr>
      <w:rFonts w:ascii="Symbol" w:hAnsi="Symbol" w:cs="Courier New"/>
      <w:sz w:val="20"/>
    </w:rPr>
  </w:style>
  <w:style w:type="character" w:styleId="WW8Num52z2">
    <w:name w:val="WW8Num52z2"/>
    <w:qFormat/>
    <w:rPr>
      <w:rFonts w:ascii="Courier New" w:hAnsi="Courier New" w:cs="Courier New"/>
      <w:w w:val="99"/>
      <w:sz w:val="20"/>
      <w:szCs w:val="20"/>
      <w:lang w:val="es-ES" w:bidi="es-ES"/>
    </w:rPr>
  </w:style>
  <w:style w:type="character" w:styleId="WW8Num52z3">
    <w:name w:val="WW8Num52z3"/>
    <w:qFormat/>
    <w:rPr>
      <w:rFonts w:ascii="Wingdings" w:hAnsi="Wingdings" w:cs="Wingdings"/>
      <w:w w:val="99"/>
      <w:sz w:val="20"/>
      <w:szCs w:val="20"/>
      <w:lang w:val="es-ES" w:bidi="es-ES"/>
    </w:rPr>
  </w:style>
  <w:style w:type="character" w:styleId="WW8Num52z4">
    <w:name w:val="WW8Num52z4"/>
    <w:qFormat/>
    <w:rPr>
      <w:rFonts w:ascii="Liberation Serif;Times New Roman" w:hAnsi="Liberation Serif;Times New Roman" w:cs="Liberation Serif;Times New Roman"/>
      <w:lang w:val="es-ES" w:bidi="es-ES"/>
    </w:rPr>
  </w:style>
  <w:style w:type="character" w:styleId="WW8Num53z0">
    <w:name w:val="WW8Num53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4z0">
    <w:name w:val="WW8Num54z0"/>
    <w:qFormat/>
    <w:rPr>
      <w:rFonts w:ascii="Symbol" w:hAnsi="Symbol" w:cs="Symbol"/>
    </w:rPr>
  </w:style>
  <w:style w:type="character" w:styleId="WW8Num55z0">
    <w:name w:val="WW8Num55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6z0">
    <w:name w:val="WW8Num56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57z0">
    <w:name w:val="WW8Num57z0"/>
    <w:qFormat/>
    <w:rPr>
      <w:rFonts w:ascii="Symbol" w:hAnsi="Symbol" w:cs="Verdana"/>
      <w:sz w:val="20"/>
      <w:szCs w:val="20"/>
      <w:lang w:val="es-ES"/>
    </w:rPr>
  </w:style>
  <w:style w:type="character" w:styleId="WW8Num58z0">
    <w:name w:val="WW8Num58z0"/>
    <w:qFormat/>
    <w:rPr>
      <w:rFonts w:ascii="Symbol" w:hAnsi="Symbol" w:cs="Verdana"/>
      <w:lang w:val="es-ES"/>
    </w:rPr>
  </w:style>
  <w:style w:type="character" w:styleId="WW8Num59z0">
    <w:name w:val="WW8Num59z0"/>
    <w:qFormat/>
    <w:rPr>
      <w:rFonts w:ascii="Symbol" w:hAnsi="Symbol" w:cs="Symbol"/>
      <w:w w:val="99"/>
      <w:sz w:val="20"/>
      <w:szCs w:val="20"/>
      <w:lang w:val="es-ES" w:bidi="es-ES"/>
    </w:rPr>
  </w:style>
  <w:style w:type="character" w:styleId="WW8Num60z0">
    <w:name w:val="WW8Num60z0"/>
    <w:qFormat/>
    <w:rPr>
      <w:rFonts w:ascii="Symbol" w:hAnsi="Symbol" w:cs="Verdana"/>
      <w:sz w:val="20"/>
    </w:rPr>
  </w:style>
  <w:style w:type="character" w:styleId="WW8Num61z0">
    <w:name w:val="WW8Num61z0"/>
    <w:qFormat/>
    <w:rPr>
      <w:rFonts w:ascii="Symbol" w:hAnsi="Symbol" w:cs="Verdana"/>
      <w:sz w:val="20"/>
    </w:rPr>
  </w:style>
  <w:style w:type="character" w:styleId="WW8Num62z0">
    <w:name w:val="WW8Num62z0"/>
    <w:qFormat/>
    <w:rPr>
      <w:rFonts w:ascii="Symbol" w:hAnsi="Symbol" w:cs="Verdana"/>
      <w:b/>
      <w:bCs/>
      <w:lang w:val="es-ES"/>
    </w:rPr>
  </w:style>
  <w:style w:type="character" w:styleId="WW8Num63z0">
    <w:name w:val="WW8Num63z0"/>
    <w:qFormat/>
    <w:rPr>
      <w:rFonts w:ascii="Verdana" w:hAnsi="Verdana" w:cs="Times New Roman"/>
      <w:w w:val="100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WW8Num38z1">
    <w:name w:val="WW8Num38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8z0">
    <w:name w:val="WW8Num68z0"/>
    <w:qFormat/>
    <w:rPr>
      <w:lang w:val="es-ES" w:bidi="es-ES"/>
    </w:rPr>
  </w:style>
  <w:style w:type="character" w:styleId="WW8Num68z1">
    <w:name w:val="WW8Num68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2z1">
    <w:name w:val="WW8Num62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5z0">
    <w:name w:val="WW8Num65z0"/>
    <w:qFormat/>
    <w:rPr>
      <w:lang w:val="es-ES" w:bidi="es-ES"/>
    </w:rPr>
  </w:style>
  <w:style w:type="character" w:styleId="WW8Num65z1">
    <w:name w:val="WW8Num65z1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40z1">
    <w:name w:val="WW8Num40z1"/>
    <w:qFormat/>
    <w:rPr>
      <w:lang w:val="es-ES" w:bidi="es-ES"/>
    </w:rPr>
  </w:style>
  <w:style w:type="character" w:styleId="WW8Num36z1">
    <w:name w:val="WW8Num36z1"/>
    <w:qFormat/>
    <w:rPr>
      <w:lang w:val="es-ES" w:bidi="es-ES"/>
    </w:rPr>
  </w:style>
  <w:style w:type="character" w:styleId="WW8Num60z1">
    <w:name w:val="WW8Num60z1"/>
    <w:qFormat/>
    <w:rPr>
      <w:lang w:val="es-ES" w:bidi="es-ES"/>
    </w:rPr>
  </w:style>
  <w:style w:type="character" w:styleId="WW8Num55z1">
    <w:name w:val="WW8Num55z1"/>
    <w:qFormat/>
    <w:rPr>
      <w:lang w:val="es-ES" w:bidi="es-ES"/>
    </w:rPr>
  </w:style>
  <w:style w:type="character" w:styleId="WW8Num53z1">
    <w:name w:val="WW8Num53z1"/>
    <w:qFormat/>
    <w:rPr>
      <w:lang w:val="es-ES" w:bidi="es-ES"/>
    </w:rPr>
  </w:style>
  <w:style w:type="character" w:styleId="WW8Num46z1">
    <w:name w:val="WW8Num46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6z2">
    <w:name w:val="WW8Num46z2"/>
    <w:qFormat/>
    <w:rPr>
      <w:lang w:val="es-ES" w:bidi="es-ES"/>
    </w:rPr>
  </w:style>
  <w:style w:type="character" w:styleId="WW8Num44z1">
    <w:name w:val="WW8Num44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44z3">
    <w:name w:val="WW8Num44z3"/>
    <w:qFormat/>
    <w:rPr>
      <w:lang w:val="es-ES" w:bidi="es-ES"/>
    </w:rPr>
  </w:style>
  <w:style w:type="character" w:styleId="WW8Num67z0">
    <w:name w:val="WW8Num67z0"/>
    <w:qFormat/>
    <w:rPr>
      <w:rFonts w:ascii="Calibri" w:hAnsi="Calibri" w:eastAsia="Calibri" w:cs="Calibri"/>
      <w:b/>
      <w:bCs/>
      <w:spacing w:val="-1"/>
      <w:w w:val="99"/>
      <w:sz w:val="20"/>
      <w:szCs w:val="20"/>
      <w:lang w:val="es-ES" w:bidi="es-ES"/>
    </w:rPr>
  </w:style>
  <w:style w:type="character" w:styleId="WW8Num67z1">
    <w:name w:val="WW8Num67z1"/>
    <w:qFormat/>
    <w:rPr>
      <w:rFonts w:ascii="Calibri" w:hAnsi="Calibri" w:eastAsia="Calibri" w:cs="Calibri"/>
      <w:w w:val="99"/>
      <w:sz w:val="20"/>
      <w:szCs w:val="20"/>
      <w:lang w:val="es-ES" w:bidi="es-ES"/>
    </w:rPr>
  </w:style>
  <w:style w:type="character" w:styleId="WW8Num67z2">
    <w:name w:val="WW8Num67z2"/>
    <w:qFormat/>
    <w:rPr>
      <w:lang w:val="es-ES" w:bidi="es-ES"/>
    </w:rPr>
  </w:style>
  <w:style w:type="character" w:styleId="WW8Num57z1">
    <w:name w:val="WW8Num57z1"/>
    <w:qFormat/>
    <w:rPr>
      <w:lang w:val="es-ES" w:bidi="es-ES"/>
    </w:rPr>
  </w:style>
  <w:style w:type="character" w:styleId="WW8Num58z1">
    <w:name w:val="WW8Num58z1"/>
    <w:qFormat/>
    <w:rPr>
      <w:lang w:val="es-ES" w:bidi="es-ES"/>
    </w:rPr>
  </w:style>
  <w:style w:type="character" w:styleId="WW8Num41z1">
    <w:name w:val="WW8Num41z1"/>
    <w:qFormat/>
    <w:rPr>
      <w:lang w:val="es-ES" w:bidi="es-ES"/>
    </w:rPr>
  </w:style>
  <w:style w:type="character" w:styleId="WW8Num66z0">
    <w:name w:val="WW8Num66z0"/>
    <w:qFormat/>
    <w:rPr>
      <w:rFonts w:ascii="Symbol" w:hAnsi="Symbol" w:eastAsia="Symbol" w:cs="Symbol"/>
      <w:w w:val="100"/>
      <w:sz w:val="16"/>
      <w:szCs w:val="16"/>
      <w:lang w:val="es-ES" w:bidi="es-ES"/>
    </w:rPr>
  </w:style>
  <w:style w:type="character" w:styleId="WW8Num66z1">
    <w:name w:val="WW8Num66z1"/>
    <w:qFormat/>
    <w:rPr>
      <w:lang w:val="es-ES" w:bidi="es-ES"/>
    </w:rPr>
  </w:style>
  <w:style w:type="character" w:styleId="WW8Num54z1">
    <w:name w:val="WW8Num54z1"/>
    <w:qFormat/>
    <w:rPr>
      <w:lang w:val="es-ES" w:bidi="es-ES"/>
    </w:rPr>
  </w:style>
  <w:style w:type="character" w:styleId="WW8Num61z1">
    <w:name w:val="WW8Num61z1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61z2">
    <w:name w:val="WW8Num61z2"/>
    <w:qFormat/>
    <w:rPr>
      <w:lang w:val="es-ES" w:bidi="es-ES"/>
    </w:rPr>
  </w:style>
  <w:style w:type="character" w:styleId="WW8Num21z2">
    <w:name w:val="WW8Num21z2"/>
    <w:qFormat/>
    <w:rPr>
      <w:lang w:val="es-ES" w:bidi="es-ES"/>
    </w:rPr>
  </w:style>
  <w:style w:type="character" w:styleId="WW8Num50z1">
    <w:name w:val="WW8Num50z1"/>
    <w:qFormat/>
    <w:rPr>
      <w:lang w:val="es-ES" w:bidi="es-ES"/>
    </w:rPr>
  </w:style>
  <w:style w:type="character" w:styleId="WW8Num64z0">
    <w:name w:val="WW8Num64z0"/>
    <w:qFormat/>
    <w:rPr>
      <w:rFonts w:ascii="Calibri" w:hAnsi="Calibri" w:eastAsia="Calibri" w:cs="Calibri"/>
      <w:spacing w:val="-1"/>
      <w:w w:val="99"/>
      <w:sz w:val="20"/>
      <w:szCs w:val="20"/>
      <w:lang w:val="es-ES" w:bidi="es-ES"/>
    </w:rPr>
  </w:style>
  <w:style w:type="character" w:styleId="WW8Num64z1">
    <w:name w:val="WW8Num64z1"/>
    <w:qFormat/>
    <w:rPr>
      <w:lang w:val="es-ES" w:bidi="es-ES"/>
    </w:rPr>
  </w:style>
  <w:style w:type="character" w:styleId="WW8Num42z1">
    <w:name w:val="WW8Num42z1"/>
    <w:qFormat/>
    <w:rPr>
      <w:rFonts w:ascii="Calibri" w:hAnsi="Calibri" w:eastAsia="Calibri" w:cs="Calibri"/>
      <w:b/>
      <w:bCs/>
      <w:w w:val="100"/>
      <w:sz w:val="22"/>
      <w:szCs w:val="22"/>
      <w:lang w:val="es-ES" w:bidi="es-ES"/>
    </w:rPr>
  </w:style>
  <w:style w:type="character" w:styleId="WW8Num42z2">
    <w:name w:val="WW8Num42z2"/>
    <w:qFormat/>
    <w:rPr>
      <w:rFonts w:ascii="Symbol" w:hAnsi="Symbol" w:eastAsia="Symbol" w:cs="Symbol"/>
      <w:w w:val="100"/>
      <w:sz w:val="22"/>
      <w:szCs w:val="22"/>
      <w:lang w:val="es-ES" w:bidi="es-ES"/>
    </w:rPr>
  </w:style>
  <w:style w:type="character" w:styleId="WW8Num42z3">
    <w:name w:val="WW8Num42z3"/>
    <w:qFormat/>
    <w:rPr>
      <w:lang w:val="es-ES" w:bidi="es-ES"/>
    </w:rPr>
  </w:style>
  <w:style w:type="character" w:styleId="WW8Num56z1">
    <w:name w:val="WW8Num56z1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56z2">
    <w:name w:val="WW8Num56z2"/>
    <w:qFormat/>
    <w:rPr>
      <w:lang w:val="es-ES" w:bidi="es-ES"/>
    </w:rPr>
  </w:style>
  <w:style w:type="character" w:styleId="WW8Num20z2">
    <w:name w:val="WW8Num20z2"/>
    <w:qFormat/>
    <w:rPr>
      <w:rFonts w:ascii="Courier New" w:hAnsi="Courier New" w:eastAsia="Courier New" w:cs="Courier New"/>
      <w:w w:val="99"/>
      <w:sz w:val="20"/>
      <w:szCs w:val="20"/>
      <w:lang w:val="es-ES" w:bidi="es-ES"/>
    </w:rPr>
  </w:style>
  <w:style w:type="character" w:styleId="WW8Num20z3">
    <w:name w:val="WW8Num20z3"/>
    <w:qFormat/>
    <w:rPr>
      <w:rFonts w:ascii="Wingdings" w:hAnsi="Wingdings" w:eastAsia="Wingdings" w:cs="Wingdings"/>
      <w:w w:val="99"/>
      <w:sz w:val="20"/>
      <w:szCs w:val="20"/>
      <w:lang w:val="es-ES" w:bidi="es-ES"/>
    </w:rPr>
  </w:style>
  <w:style w:type="character" w:styleId="WW8Num20z4">
    <w:name w:val="WW8Num20z4"/>
    <w:qFormat/>
    <w:rPr>
      <w:lang w:val="es-ES" w:bidi="es-ES"/>
    </w:rPr>
  </w:style>
  <w:style w:type="character" w:styleId="WW8Num37z1">
    <w:name w:val="WW8Num37z1"/>
    <w:qFormat/>
    <w:rPr>
      <w:lang w:val="es-ES" w:bidi="es-ES"/>
    </w:rPr>
  </w:style>
  <w:style w:type="character" w:styleId="WW8Num45z1">
    <w:name w:val="WW8Num45z1"/>
    <w:qFormat/>
    <w:rPr>
      <w:lang w:val="es-ES" w:bidi="es-ES"/>
    </w:rPr>
  </w:style>
  <w:style w:type="character" w:styleId="WW8Num39z1">
    <w:name w:val="WW8Num39z1"/>
    <w:qFormat/>
    <w:rPr>
      <w:lang w:val="es-ES" w:bidi="es-ES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St">
    <w:name w:val="st"/>
    <w:basedOn w:val="Fuentedeprrafopredeter"/>
    <w:qFormat/>
    <w:rPr/>
  </w:style>
  <w:style w:type="character" w:styleId="Destacado">
    <w:name w:val="Destacado"/>
    <w:basedOn w:val="Fuentedeprrafopredeter"/>
    <w:qFormat/>
    <w:rPr>
      <w:i/>
      <w:iCs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paragraph" w:styleId="Cuerpodetextoconsangra">
    <w:name w:val="Body Text Indent"/>
    <w:basedOn w:val="Normal"/>
    <w:pPr>
      <w:widowControl/>
      <w:autoSpaceDE w:val="true"/>
      <w:spacing w:lineRule="auto" w:line="276" w:before="0" w:after="120"/>
      <w:ind w:left="283" w:right="0" w:hanging="0"/>
    </w:pPr>
    <w:rPr>
      <w:rFonts w:cs="Times New Roman"/>
      <w:sz w:val="20"/>
      <w:szCs w:val="20"/>
      <w:lang w:val="es-ES" w:bidi="ar-SA"/>
    </w:rPr>
  </w:style>
  <w:style w:type="paragraph" w:styleId="Heading1">
    <w:name w:val="Heading 1"/>
    <w:basedOn w:val="Normal"/>
    <w:qFormat/>
    <w:pPr>
      <w:spacing w:before="52" w:after="0"/>
      <w:ind w:left="710" w:right="948" w:hanging="0"/>
      <w:jc w:val="center"/>
    </w:pPr>
    <w:rPr>
      <w:rFonts w:ascii="Calibri" w:hAnsi="Calibri" w:eastAsia="Calibri" w:cs="Calibri"/>
      <w:b/>
      <w:bCs/>
      <w:sz w:val="24"/>
      <w:szCs w:val="24"/>
      <w:lang w:val="es-ES" w:bidi="es-ES"/>
    </w:rPr>
  </w:style>
  <w:style w:type="paragraph" w:styleId="Heading5">
    <w:name w:val="Heading 5"/>
    <w:basedOn w:val="Normal"/>
    <w:qFormat/>
    <w:pPr>
      <w:ind w:left="662" w:right="0" w:hanging="0"/>
    </w:pPr>
    <w:rPr>
      <w:rFonts w:ascii="Calibri" w:hAnsi="Calibri" w:eastAsia="Calibri" w:cs="Calibri"/>
      <w:b/>
      <w:bCs/>
      <w:sz w:val="20"/>
      <w:szCs w:val="20"/>
      <w:lang w:val="es-ES" w:bidi="es-ES"/>
    </w:rPr>
  </w:style>
  <w:style w:type="paragraph" w:styleId="Heading3">
    <w:name w:val="Heading 3"/>
    <w:basedOn w:val="Normal"/>
    <w:qFormat/>
    <w:pPr>
      <w:ind w:left="945" w:right="0" w:hanging="284"/>
    </w:pPr>
    <w:rPr>
      <w:rFonts w:ascii="Calibri" w:hAnsi="Calibri" w:eastAsia="Calibri" w:cs="Calibri"/>
      <w:b/>
      <w:bCs/>
      <w:sz w:val="22"/>
      <w:szCs w:val="22"/>
      <w:lang w:val="es-ES" w:bidi="es-ES"/>
    </w:rPr>
  </w:style>
  <w:style w:type="paragraph" w:styleId="Heading2">
    <w:name w:val="Heading 2"/>
    <w:basedOn w:val="Normal"/>
    <w:qFormat/>
    <w:pPr>
      <w:spacing w:before="22" w:after="0"/>
      <w:ind w:left="710" w:right="943" w:hanging="0"/>
      <w:jc w:val="center"/>
    </w:pPr>
    <w:rPr>
      <w:rFonts w:ascii="Calibri" w:hAnsi="Calibri" w:eastAsia="Calibri" w:cs="Calibri"/>
      <w:b/>
      <w:bCs/>
      <w:sz w:val="23"/>
      <w:szCs w:val="23"/>
      <w:lang w:val="es-ES" w:bidi="es-ES"/>
    </w:rPr>
  </w:style>
  <w:style w:type="paragraph" w:styleId="Heading6">
    <w:name w:val="Heading 6"/>
    <w:basedOn w:val="Normal"/>
    <w:qFormat/>
    <w:pPr>
      <w:spacing w:before="19" w:after="0"/>
      <w:ind w:left="662" w:right="0" w:hanging="0"/>
    </w:pPr>
    <w:rPr>
      <w:rFonts w:ascii="Calibri" w:hAnsi="Calibri" w:eastAsia="Calibri" w:cs="Calibri"/>
      <w:b/>
      <w:bCs/>
      <w:i/>
      <w:sz w:val="20"/>
      <w:szCs w:val="20"/>
      <w:lang w:val="es-ES" w:bidi="es-ES"/>
    </w:rPr>
  </w:style>
  <w:style w:type="paragraph" w:styleId="Heading4">
    <w:name w:val="Heading 4"/>
    <w:basedOn w:val="Normal"/>
    <w:qFormat/>
    <w:pPr>
      <w:spacing w:before="13" w:after="0"/>
      <w:ind w:left="20" w:right="0" w:hanging="0"/>
    </w:pPr>
    <w:rPr>
      <w:rFonts w:ascii="Calibri" w:hAnsi="Calibri" w:eastAsia="Calibri" w:cs="Calibri"/>
      <w:sz w:val="22"/>
      <w:szCs w:val="22"/>
      <w:lang w:val="es-ES" w:bidi="es-ES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paragraph" w:styleId="Pa9">
    <w:name w:val="Pa9"/>
    <w:basedOn w:val="Normal"/>
    <w:next w:val="Normal"/>
    <w:qFormat/>
    <w:pPr>
      <w:autoSpaceDE w:val="false"/>
      <w:spacing w:lineRule="atLeast" w:line="201" w:before="0" w:after="0"/>
    </w:pPr>
    <w:rPr>
      <w:rFonts w:ascii="Arial" w:hAnsi="Arial" w:eastAsia="Times New Roman" w:cs="Arial"/>
      <w:sz w:val="24"/>
      <w:szCs w:val="24"/>
    </w:rPr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36">
    <w:name w:val="WW8Num36"/>
    <w:qFormat/>
  </w:style>
  <w:style w:type="numbering" w:styleId="WW8Num35">
    <w:name w:val="WW8Num35"/>
    <w:qFormat/>
  </w:style>
  <w:style w:type="numbering" w:styleId="WW8Num16">
    <w:name w:val="WW8Num16"/>
    <w:qFormat/>
  </w:style>
  <w:style w:type="numbering" w:styleId="WW8Num23">
    <w:name w:val="WW8Num23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22">
    <w:name w:val="WW8Num22"/>
    <w:qFormat/>
  </w:style>
  <w:style w:type="numbering" w:styleId="WW8Num17">
    <w:name w:val="WW8Num17"/>
    <w:qFormat/>
  </w:style>
  <w:style w:type="numbering" w:styleId="WW8Num14">
    <w:name w:val="WW8Num14"/>
    <w:qFormat/>
  </w:style>
  <w:style w:type="numbering" w:styleId="WW8Num40">
    <w:name w:val="WW8Num40"/>
    <w:qFormat/>
  </w:style>
  <w:style w:type="numbering" w:styleId="WW8Num4">
    <w:name w:val="WW8Num4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32">
    <w:name w:val="WW8Num32"/>
    <w:qFormat/>
  </w:style>
  <w:style w:type="numbering" w:styleId="WW8Num11">
    <w:name w:val="WW8Num11"/>
    <w:qFormat/>
  </w:style>
  <w:style w:type="numbering" w:styleId="WW8Num37">
    <w:name w:val="WW8Num37"/>
    <w:qFormat/>
  </w:style>
  <w:style w:type="numbering" w:styleId="WW8Num19">
    <w:name w:val="WW8Num19"/>
    <w:qFormat/>
  </w:style>
  <w:style w:type="numbering" w:styleId="WW8Num39">
    <w:name w:val="WW8Num39"/>
    <w:qFormat/>
  </w:style>
  <w:style w:type="numbering" w:styleId="WW8Num25">
    <w:name w:val="WW8Num25"/>
    <w:qFormat/>
  </w:style>
  <w:style w:type="numbering" w:styleId="WW8Num15">
    <w:name w:val="WW8Num15"/>
    <w:qFormat/>
  </w:style>
  <w:style w:type="numbering" w:styleId="WW8Num7">
    <w:name w:val="WW8Num7"/>
    <w:qFormat/>
  </w:style>
  <w:style w:type="numbering" w:styleId="WW8Num3">
    <w:name w:val="WW8Num3"/>
    <w:qFormat/>
  </w:style>
  <w:style w:type="numbering" w:styleId="WW8Num27">
    <w:name w:val="WW8Num27"/>
    <w:qFormat/>
  </w:style>
  <w:style w:type="numbering" w:styleId="WW8Num13">
    <w:name w:val="WW8Num13"/>
    <w:qFormat/>
  </w:style>
  <w:style w:type="numbering" w:styleId="WW8Num38">
    <w:name w:val="WW8Num38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18">
    <w:name w:val="WW8Num18"/>
    <w:qFormat/>
  </w:style>
  <w:style w:type="numbering" w:styleId="WW8Num31">
    <w:name w:val="WW8Num31"/>
    <w:qFormat/>
  </w:style>
  <w:style w:type="numbering" w:styleId="WW8Num2">
    <w:name w:val="WW8Num2"/>
    <w:qFormat/>
  </w:style>
  <w:style w:type="numbering" w:styleId="WW8Num30">
    <w:name w:val="WW8Num30"/>
    <w:qFormat/>
  </w:style>
  <w:style w:type="numbering" w:styleId="WW8Num5">
    <w:name w:val="WW8Num5"/>
    <w:qFormat/>
  </w:style>
  <w:style w:type="numbering" w:styleId="WW8Num24">
    <w:name w:val="WW8Num24"/>
    <w:qFormat/>
  </w:style>
  <w:style w:type="numbering" w:styleId="WW8Num33">
    <w:name w:val="WW8Num33"/>
    <w:qFormat/>
  </w:style>
  <w:style w:type="numbering" w:styleId="WW8Num26">
    <w:name w:val="WW8Num26"/>
    <w:qFormat/>
  </w:style>
  <w:style w:type="numbering" w:styleId="WW8Num12">
    <w:name w:val="WW8Num12"/>
    <w:qFormat/>
  </w:style>
  <w:style w:type="numbering" w:styleId="WW8Num34">
    <w:name w:val="WW8Num3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LibreOffice/6.4.3.2$Windows_X86_64 LibreOffice_project/747b5d0ebf89f41c860ec2a39efd7cb15b54f2d8</Application>
  <Pages>18</Pages>
  <Words>5213</Words>
  <Characters>29353</Characters>
  <CharactersWithSpaces>33933</CharactersWithSpaces>
  <Paragraphs>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2022-07-10T08:14:09Z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