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w:t>
      </w:r>
      <w:r>
        <w:rPr>
          <w:rFonts w:eastAsia="Times New Roman" w:cs="Roboto Slab" w:ascii="Roboto Slab" w:hAnsi="Roboto Slab"/>
          <w:b/>
          <w:bCs/>
          <w:i w:val="false"/>
          <w:iCs w:val="false"/>
          <w:color w:val="000080"/>
          <w:kern w:val="2"/>
          <w:sz w:val="36"/>
          <w:szCs w:val="36"/>
          <w:u w:val="none"/>
          <w:lang w:val="es-ES" w:eastAsia="ar-SA" w:bidi="ar-SA"/>
        </w:rPr>
        <w:t>N</w:t>
      </w:r>
      <w:r>
        <w:rPr>
          <w:rFonts w:eastAsia="Times New Roman" w:cs="Roboto Slab" w:ascii="Roboto Slab" w:hAnsi="Roboto Slab"/>
          <w:b/>
          <w:bCs/>
          <w:i w:val="false"/>
          <w:iCs w:val="false"/>
          <w:color w:val="000080"/>
          <w:kern w:val="2"/>
          <w:sz w:val="36"/>
          <w:szCs w:val="36"/>
          <w:u w:val="none"/>
          <w:lang w:val="es-ES" w:eastAsia="ar-SA" w:bidi="ar-SA"/>
        </w:rPr>
        <w:t>T</w:t>
      </w:r>
      <w:r>
        <w:rPr>
          <w:rFonts w:eastAsia="Times New Roman" w:cs="Roboto Slab" w:ascii="Roboto Slab" w:hAnsi="Roboto Slab"/>
          <w:b/>
          <w:bCs/>
          <w:i w:val="false"/>
          <w:iCs w:val="false"/>
          <w:color w:val="000080"/>
          <w:kern w:val="2"/>
          <w:sz w:val="36"/>
          <w:szCs w:val="36"/>
          <w:u w:val="none"/>
          <w:lang w:val="es-ES" w:eastAsia="ar-SA" w:bidi="ar-SA"/>
        </w:rPr>
        <w:t>I</w:t>
      </w:r>
      <w:r>
        <w:rPr>
          <w:rFonts w:eastAsia="Times New Roman" w:cs="Roboto Slab" w:ascii="Roboto Slab" w:hAnsi="Roboto Slab"/>
          <w:b/>
          <w:bCs/>
          <w:i w:val="false"/>
          <w:iCs w:val="false"/>
          <w:color w:val="000080"/>
          <w:kern w:val="2"/>
          <w:sz w:val="36"/>
          <w:szCs w:val="36"/>
          <w:u w:val="none"/>
          <w:lang w:val="es-ES" w:eastAsia="ar-SA" w:bidi="ar-SA"/>
        </w:rPr>
        <w:t>CINCO</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J</w:t>
      </w:r>
      <w:r>
        <w:rPr>
          <w:rFonts w:cs="Roboto Slab" w:ascii="Roboto Slab" w:hAnsi="Roboto Slab"/>
          <w:b/>
          <w:bCs/>
          <w:i w:val="false"/>
          <w:iCs w:val="false"/>
          <w:color w:val="000080"/>
          <w:sz w:val="36"/>
          <w:szCs w:val="36"/>
          <w:u w:val="none"/>
        </w:rPr>
        <w:t>UL</w:t>
      </w:r>
      <w:r>
        <w:rPr>
          <w:rFonts w:cs="Roboto Slab" w:ascii="Roboto Slab" w:hAnsi="Roboto Slab"/>
          <w:b/>
          <w:bCs/>
          <w:i w:val="false"/>
          <w:iCs w:val="false"/>
          <w:color w:val="000080"/>
          <w:sz w:val="36"/>
          <w:szCs w:val="36"/>
          <w:u w:val="none"/>
        </w:rPr>
        <w:t>I</w:t>
      </w:r>
      <w:r>
        <w:rPr>
          <w:rFonts w:cs="Roboto Slab" w:ascii="Roboto Slab" w:hAnsi="Roboto Slab"/>
          <w:b/>
          <w:bCs/>
          <w:i w:val="false"/>
          <w:iCs w:val="false"/>
          <w:color w:val="000080"/>
          <w:sz w:val="36"/>
          <w:szCs w:val="36"/>
          <w:u w:val="none"/>
        </w:rPr>
        <w:t>O</w:t>
      </w:r>
      <w:r>
        <w:rPr>
          <w:rFonts w:cs="Roboto Slab" w:ascii="Roboto Slab" w:hAnsi="Roboto Slab"/>
          <w:b/>
          <w:bCs/>
          <w:i w:val="false"/>
          <w:iCs w:val="false"/>
          <w:color w:val="000080"/>
          <w:sz w:val="36"/>
          <w:szCs w:val="36"/>
          <w:u w:val="none"/>
        </w:rPr>
        <w:t xml:space="preserve"> DE DOS MIL VEINTI</w:t>
      </w:r>
      <w:r>
        <w:rPr>
          <w:rFonts w:cs="Roboto Slab" w:ascii="Roboto Slab" w:hAnsi="Roboto Slab"/>
          <w:b/>
          <w:bCs/>
          <w:i w:val="false"/>
          <w:iCs w:val="false"/>
          <w:color w:val="000080"/>
          <w:sz w:val="36"/>
          <w:szCs w:val="36"/>
          <w:u w:val="none"/>
        </w:rPr>
        <w:t>DÓS</w:t>
      </w:r>
    </w:p>
    <w:p>
      <w:pPr>
        <w:pStyle w:val="Normal"/>
        <w:widowControl/>
        <w:tabs>
          <w:tab w:val="left" w:pos="709" w:leader="none"/>
        </w:tabs>
        <w:autoSpaceDE w:val="true"/>
        <w:jc w:val="left"/>
        <w:rPr>
          <w:rFonts w:ascii="Verdana" w:hAnsi="Verdana" w:cs="Times New Roman"/>
          <w:b/>
          <w:b/>
          <w:lang w:eastAsia="en-US" w:bidi="ar-SA"/>
        </w:rPr>
      </w:pPr>
      <w:r>
        <w:rPr>
          <w:u w:val="none"/>
        </w:rPr>
      </w:r>
    </w:p>
    <w:p>
      <w:pPr>
        <w:pStyle w:val="Normal"/>
        <w:jc w:val="left"/>
        <w:rPr>
          <w:rFonts w:ascii="IBM Plex Sans" w:hAnsi="IBM Plex Sans"/>
          <w:b/>
          <w:b/>
          <w:bCs/>
          <w:sz w:val="22"/>
          <w:szCs w:val="22"/>
        </w:rPr>
      </w:pPr>
      <w:r>
        <w:rPr>
          <w:rFonts w:ascii="IBM Plex Sans" w:hAnsi="IBM Plex Sans"/>
          <w:b/>
          <w:bCs/>
          <w:sz w:val="22"/>
          <w:szCs w:val="22"/>
        </w:rPr>
        <w:t xml:space="preserve">1.- SECRETARÍA  GENERAL. NÚMERO: 2022/9740K. </w:t>
      </w:r>
    </w:p>
    <w:p>
      <w:pPr>
        <w:pStyle w:val="Normal"/>
        <w:jc w:val="left"/>
        <w:rPr>
          <w:rFonts w:ascii="IBM Plex Sans" w:hAnsi="IBM Plex Sans"/>
          <w:b/>
          <w:b/>
          <w:bCs/>
          <w:sz w:val="22"/>
          <w:szCs w:val="22"/>
        </w:rPr>
      </w:pPr>
      <w:r>
        <w:rPr>
          <w:rFonts w:ascii="IBM Plex Sans" w:hAnsi="IBM Plex Sans"/>
          <w:b/>
          <w:bCs/>
          <w:sz w:val="22"/>
          <w:szCs w:val="22"/>
        </w:rPr>
        <w:t>LECTURA Y APROBACIÓN, SI PROCEDE, DEL BORRADOR DE ACTA DE LA SESIÓN ANTERIOR, CELEBRADA EL DÍA 29 DE JUNIO DE 2022.</w:t>
      </w:r>
    </w:p>
    <w:p>
      <w:pPr>
        <w:pStyle w:val="Normal"/>
        <w:jc w:val="left"/>
        <w:rPr>
          <w:rFonts w:ascii="IBM Plex Sans" w:hAnsi="IBM Plex Sans"/>
          <w:sz w:val="22"/>
          <w:szCs w:val="22"/>
        </w:rPr>
      </w:pPr>
      <w:r>
        <w:rPr>
          <w:rFonts w:ascii="IBM Plex Sans" w:hAnsi="IBM Plex Sans"/>
          <w:sz w:val="22"/>
          <w:szCs w:val="22"/>
        </w:rPr>
        <w:t>Dada cuenta por el Sr. Alcalde del borrador de acta de la sesión anterior, celebrada el día 29 de junio de 2022, el mismo es aprobado en sus literales términos, por unanimidad de los diecisiete asistentes.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2.- TESORERÍA. NÚMERO: 2022/9309G. </w:t>
      </w:r>
    </w:p>
    <w:p>
      <w:pPr>
        <w:pStyle w:val="Normal"/>
        <w:jc w:val="left"/>
        <w:rPr>
          <w:rFonts w:ascii="IBM Plex Sans" w:hAnsi="IBM Plex Sans"/>
          <w:b/>
          <w:b/>
          <w:bCs/>
          <w:sz w:val="22"/>
          <w:szCs w:val="22"/>
        </w:rPr>
      </w:pPr>
      <w:r>
        <w:rPr>
          <w:rFonts w:ascii="IBM Plex Sans" w:hAnsi="IBM Plex Sans"/>
          <w:b/>
          <w:bCs/>
          <w:sz w:val="22"/>
          <w:szCs w:val="22"/>
        </w:rPr>
        <w:t>MODIFICACIÓN ORDENANZA FISCAL ICIO.</w:t>
      </w:r>
    </w:p>
    <w:p>
      <w:pPr>
        <w:pStyle w:val="Normal"/>
        <w:jc w:val="left"/>
        <w:rPr>
          <w:rFonts w:ascii="IBM Plex Sans" w:hAnsi="IBM Plex Sans"/>
          <w:sz w:val="22"/>
          <w:szCs w:val="22"/>
        </w:rPr>
      </w:pPr>
      <w:r>
        <w:rPr>
          <w:rFonts w:cs="Times New Roman" w:ascii="IBM Plex Sans" w:hAnsi="IBM Plex Sans"/>
          <w:sz w:val="22"/>
          <w:szCs w:val="22"/>
          <w:lang w:eastAsia="en-US" w:bidi="ar-SA"/>
        </w:rPr>
        <w:t xml:space="preserve">Sometido a votación el punto referente a la aprobación inicial de la modificación de la </w:t>
      </w:r>
      <w:r>
        <w:rPr>
          <w:rFonts w:cs="TimesNewRomanPSMT" w:ascii="IBM Plex Sans" w:hAnsi="IBM Plex Sans"/>
          <w:sz w:val="22"/>
          <w:szCs w:val="22"/>
          <w:lang w:bidi="ar-SA"/>
        </w:rPr>
        <w:t xml:space="preserve">Ordenanza Fiscal IM.04.- del Impuesto sobre Construcciones, Instalaciones y Obras (ICIO), </w:t>
      </w:r>
      <w:r>
        <w:rPr>
          <w:rFonts w:cs="Times New Roman" w:ascii="IBM Plex Sans" w:hAnsi="IBM Plex Sans"/>
          <w:sz w:val="22"/>
          <w:szCs w:val="22"/>
          <w:lang w:eastAsia="en-US" w:bidi="ar-SA"/>
        </w:rPr>
        <w:t>el mismo es aprobado con doce votos a favor (R</w:t>
      </w:r>
      <w:r>
        <w:rPr>
          <w:rFonts w:cs="Times New Roman" w:ascii="IBM Plex Sans" w:hAnsi="IBM Plex Sans"/>
          <w:sz w:val="22"/>
          <w:szCs w:val="22"/>
          <w:lang w:eastAsia="en-US" w:bidi="ar-SA"/>
        </w:rPr>
        <w:t xml:space="preserve">oque </w:t>
      </w:r>
      <w:r>
        <w:rPr>
          <w:rFonts w:cs="Times New Roman" w:ascii="IBM Plex Sans" w:hAnsi="IBM Plex Sans"/>
          <w:sz w:val="22"/>
          <w:szCs w:val="22"/>
          <w:lang w:eastAsia="en-US" w:bidi="ar-SA"/>
        </w:rPr>
        <w:t>A</w:t>
      </w:r>
      <w:r>
        <w:rPr>
          <w:rFonts w:cs="Times New Roman" w:ascii="IBM Plex Sans" w:hAnsi="IBM Plex Sans"/>
          <w:sz w:val="22"/>
          <w:szCs w:val="22"/>
          <w:lang w:eastAsia="en-US" w:bidi="ar-SA"/>
        </w:rPr>
        <w:t>guayro</w:t>
      </w:r>
      <w:r>
        <w:rPr>
          <w:rFonts w:cs="Times New Roman" w:ascii="IBM Plex Sans" w:hAnsi="IBM Plex Sans"/>
          <w:sz w:val="22"/>
          <w:szCs w:val="22"/>
          <w:lang w:eastAsia="en-US" w:bidi="ar-SA"/>
        </w:rPr>
        <w:t>) y cinco abstenciones (PSOE y Grupo Mixto: Cs y CC).</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3.- RECURSOS HUMANOS. NÚMERO: 2021/10532X. </w:t>
      </w:r>
    </w:p>
    <w:p>
      <w:pPr>
        <w:pStyle w:val="Normal"/>
        <w:jc w:val="left"/>
        <w:rPr>
          <w:rFonts w:ascii="IBM Plex Sans" w:hAnsi="IBM Plex Sans"/>
          <w:b/>
          <w:b/>
          <w:bCs/>
          <w:sz w:val="22"/>
          <w:szCs w:val="22"/>
        </w:rPr>
      </w:pPr>
      <w:r>
        <w:rPr>
          <w:rFonts w:ascii="IBM Plex Sans" w:hAnsi="IBM Plex Sans"/>
          <w:b/>
          <w:bCs/>
          <w:sz w:val="22"/>
          <w:szCs w:val="22"/>
        </w:rPr>
        <w:t>CONVENIO LISTAS DE RESERVA CON EL AYUNTAMIENTO DE INGENIO.</w:t>
      </w:r>
    </w:p>
    <w:p>
      <w:pPr>
        <w:pStyle w:val="Normal"/>
        <w:jc w:val="left"/>
        <w:rPr>
          <w:rFonts w:ascii="IBM Plex Sans" w:hAnsi="IBM Plex Sans"/>
          <w:sz w:val="22"/>
          <w:szCs w:val="22"/>
        </w:rPr>
      </w:pPr>
      <w:r>
        <w:rPr>
          <w:rFonts w:ascii="IBM Plex Sans" w:hAnsi="IBM Plex Sans"/>
          <w:sz w:val="22"/>
          <w:szCs w:val="22"/>
        </w:rPr>
        <w:t>Sometido a votación el punto referente a la aprobación del borrador del convenio de colaboración con el Ayuntamiento de Ingenio, para la utilización mutua de las listas de reserva de personal constituidas en ambas administraciones locales, el mismo es aprobado por unanimidad de los diecisiete asistentes.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4.- DACIÓN DE CUENTA DECRETOS DE LA ALCALDÍA, ACTAS DE LA JUNTA DE GOBIERNO LOCAL Y ACTAS DE LA JUNTA GENERAL DE LA MANCOMUNIDAD.</w:t>
      </w:r>
    </w:p>
    <w:p>
      <w:pPr>
        <w:pStyle w:val="Normal"/>
        <w:jc w:val="left"/>
        <w:rPr>
          <w:rFonts w:ascii="IBM Plex Sans" w:hAnsi="IBM Plex Sans"/>
          <w:sz w:val="22"/>
          <w:szCs w:val="22"/>
        </w:rPr>
      </w:pPr>
      <w:r>
        <w:rPr>
          <w:rFonts w:cs="Times New Roman" w:ascii="IBM Plex Sans" w:hAnsi="IBM Plex Sans"/>
          <w:sz w:val="22"/>
          <w:szCs w:val="22"/>
          <w:lang w:eastAsia="en-US" w:bidi="ar-SA"/>
        </w:rPr>
        <w:t>El Sr. Alcalde</w:t>
      </w:r>
      <w:r>
        <w:rPr>
          <w:rFonts w:cs="Verdana" w:ascii="IBM Plex Sans" w:hAnsi="IBM Plex Sans"/>
          <w:sz w:val="22"/>
          <w:szCs w:val="22"/>
        </w:rPr>
        <w:t xml:space="preserve"> da cuenta de las actas de la Junta de Gobierno Local, celebradas desde el 20 de junio de 2022 al 4 de julio de 2022, y de los Decretos de la Alcaldía desde el 2022/1744 al 2022/2008. No hubo actas de la Junta General de la Mancomunidad.</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5.- ASUNTOS DE LA PRESIDENCIA.</w:t>
      </w:r>
    </w:p>
    <w:p>
      <w:pPr>
        <w:pStyle w:val="Normal"/>
        <w:jc w:val="left"/>
        <w:rPr>
          <w:rFonts w:ascii="IBM Plex Sans" w:hAnsi="IBM Plex Sans"/>
          <w:b/>
          <w:b/>
          <w:bCs/>
          <w:sz w:val="22"/>
          <w:szCs w:val="22"/>
        </w:rPr>
      </w:pPr>
      <w:r>
        <w:rPr>
          <w:rFonts w:ascii="IBM Plex Sans" w:hAnsi="IBM Plex Sans"/>
          <w:b/>
          <w:bC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5A.- TESORERÍA. NÚMERO: 2022/9695E. </w:t>
      </w:r>
    </w:p>
    <w:p>
      <w:pPr>
        <w:pStyle w:val="Normal"/>
        <w:jc w:val="left"/>
        <w:rPr>
          <w:rFonts w:ascii="IBM Plex Sans" w:hAnsi="IBM Plex Sans"/>
          <w:b/>
          <w:b/>
          <w:bCs/>
          <w:sz w:val="22"/>
          <w:szCs w:val="22"/>
        </w:rPr>
      </w:pPr>
      <w:r>
        <w:rPr>
          <w:rFonts w:ascii="IBM Plex Sans" w:hAnsi="IBM Plex Sans"/>
          <w:b/>
          <w:bCs/>
          <w:sz w:val="22"/>
          <w:szCs w:val="22"/>
        </w:rPr>
        <w:t>MODIFICACIÓN DE LA ORDENANZA FISCAL GENERAL (ARTÍCULO 42 BIS).</w:t>
      </w:r>
    </w:p>
    <w:p>
      <w:pPr>
        <w:pStyle w:val="Normal"/>
        <w:jc w:val="left"/>
        <w:rPr>
          <w:rFonts w:ascii="IBM Plex Sans" w:hAnsi="IBM Plex Sans"/>
          <w:sz w:val="22"/>
          <w:szCs w:val="22"/>
        </w:rPr>
      </w:pPr>
      <w:r>
        <w:rPr>
          <w:rFonts w:ascii="IBM Plex Sans" w:hAnsi="IBM Plex Sans"/>
          <w:sz w:val="22"/>
          <w:szCs w:val="22"/>
        </w:rPr>
        <w:t>Sometido a votación el punto referente a la aprobación inicial de la modificación de la Ordenanza Fiscal General (artículo 42 bis), el mismo es aprobado con trece votos a favor (R</w:t>
      </w:r>
      <w:r>
        <w:rPr>
          <w:rFonts w:ascii="IBM Plex Sans" w:hAnsi="IBM Plex Sans"/>
          <w:sz w:val="22"/>
          <w:szCs w:val="22"/>
        </w:rPr>
        <w:t xml:space="preserve">oque </w:t>
      </w:r>
      <w:r>
        <w:rPr>
          <w:rFonts w:ascii="IBM Plex Sans" w:hAnsi="IBM Plex Sans"/>
          <w:sz w:val="22"/>
          <w:szCs w:val="22"/>
        </w:rPr>
        <w:t>A</w:t>
      </w:r>
      <w:r>
        <w:rPr>
          <w:rFonts w:ascii="IBM Plex Sans" w:hAnsi="IBM Plex Sans"/>
          <w:sz w:val="22"/>
          <w:szCs w:val="22"/>
        </w:rPr>
        <w:t>guayro</w:t>
      </w:r>
      <w:r>
        <w:rPr>
          <w:rFonts w:ascii="IBM Plex Sans" w:hAnsi="IBM Plex Sans"/>
          <w:sz w:val="22"/>
          <w:szCs w:val="22"/>
        </w:rPr>
        <w:t xml:space="preserve"> y CC) y cuatro abstenciones (PSOE y Grupo Mixto: Cs).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5B.- SECRETARÍA GENERAL. NÚMERO: 2022/10707C. </w:t>
      </w:r>
    </w:p>
    <w:p>
      <w:pPr>
        <w:pStyle w:val="Normal"/>
        <w:jc w:val="left"/>
        <w:rPr>
          <w:rFonts w:ascii="IBM Plex Sans" w:hAnsi="IBM Plex Sans"/>
          <w:b/>
          <w:b/>
          <w:bCs/>
          <w:sz w:val="22"/>
          <w:szCs w:val="22"/>
        </w:rPr>
      </w:pPr>
      <w:r>
        <w:rPr>
          <w:rFonts w:ascii="IBM Plex Sans" w:hAnsi="IBM Plex Sans"/>
          <w:b/>
          <w:bCs/>
          <w:sz w:val="22"/>
          <w:szCs w:val="22"/>
        </w:rPr>
        <w:t>PÉSAME A LOS FAMILIARES DE DOÑA TERESA GONZÁLEZ HERNÁNDEZ.</w:t>
      </w:r>
    </w:p>
    <w:p>
      <w:pPr>
        <w:pStyle w:val="Normal"/>
        <w:jc w:val="left"/>
        <w:rPr>
          <w:rFonts w:ascii="IBM Plex Sans" w:hAnsi="IBM Plex Sans"/>
          <w:sz w:val="22"/>
          <w:szCs w:val="22"/>
        </w:rPr>
      </w:pPr>
      <w:r>
        <w:rPr>
          <w:rFonts w:ascii="IBM Plex Sans" w:hAnsi="IBM Plex Sans"/>
          <w:sz w:val="22"/>
          <w:szCs w:val="22"/>
        </w:rPr>
        <w:t>El Sr. Alcalde quiere trasladar el pésame, en nombre de la Corporación, aunque ya se ha adoptado acuerdo en Junta de Gobierno Local, a los familiares de la trabajadora municipal Doña Teresa González Hernández, que durante muchísimos años atendió a muchas familias de este municipio.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Roboto Slab">
    <w:charset w:val="00"/>
    <w:family w:val="swiss"/>
    <w:pitch w:val="variable"/>
  </w:font>
  <w:font w:name="Roboto Slab">
    <w:charset w:val="00"/>
    <w:family w:val="roman"/>
    <w:pitch w:val="variable"/>
  </w:font>
  <w:font w:name="Verdana">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paragraph" w:styleId="Prrafodelista0">
    <w:name w:val="Párrafo de lista_0"/>
    <w:basedOn w:val="Normal"/>
    <w:qFormat/>
    <w:pPr>
      <w:ind w:left="196" w:right="0" w:hanging="352"/>
    </w:pPr>
    <w:rPr>
      <w:rFonts w:ascii="Arial" w:hAnsi="Arial"/>
    </w:rPr>
  </w:style>
  <w:style w:type="paragraph" w:styleId="Lista0">
    <w:name w:val="Lista_0"/>
    <w:qFormat/>
    <w:pPr>
      <w:widowControl/>
      <w:kinsoku w:val="true"/>
      <w:overflowPunct w:val="true"/>
      <w:autoSpaceDE w:val="true"/>
      <w:bidi w:val="0"/>
      <w:spacing w:lineRule="exact" w:line="276" w:before="0" w:after="120"/>
    </w:pPr>
    <w:rPr>
      <w:rFonts w:eastAsia="Mangal" w:ascii="Liberation Serif" w:hAnsi="Liberation Serif" w:cs="Arial"/>
      <w:color w:val="auto"/>
      <w:sz w:val="22"/>
      <w:szCs w:val="22"/>
      <w:lang w:val="es-ES" w:eastAsia="zh-CN" w:bidi="hi-IN"/>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262</TotalTime>
  <Application>LibreOffice/6.4.3.2$Windows_X86_64 LibreOffice_project/747b5d0ebf89f41c860ec2a39efd7cb15b54f2d8</Application>
  <Pages>1</Pages>
  <Words>379</Words>
  <Characters>1959</Characters>
  <CharactersWithSpaces>2324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2022-10-05T06:31:56Z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