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VEINTISIET</w:t>
      </w:r>
      <w:r>
        <w:rPr>
          <w:rFonts w:eastAsia="Times New Roman" w:cs="Calibri" w:ascii="Roboto Slab" w:hAnsi="Roboto Slab"/>
          <w:b/>
          <w:bCs/>
          <w:color w:val="000080"/>
          <w:kern w:val="2"/>
          <w:sz w:val="36"/>
          <w:szCs w:val="36"/>
          <w:u w:val="none"/>
          <w:lang w:val="es-ES" w:eastAsia="ar-SA" w:bidi="ar-SA"/>
        </w:rPr>
        <w:t>E</w:t>
      </w:r>
      <w:r>
        <w:rPr>
          <w:rFonts w:ascii="Roboto Slab" w:hAnsi="Roboto Slab"/>
          <w:b/>
          <w:bCs/>
          <w:color w:val="000080"/>
          <w:sz w:val="36"/>
          <w:szCs w:val="36"/>
          <w:u w:val="none"/>
        </w:rPr>
        <w:t xml:space="preserve"> </w:t>
      </w:r>
      <w:r>
        <w:rPr>
          <w:rFonts w:ascii="Roboto Slab" w:hAnsi="Roboto Slab"/>
          <w:b/>
          <w:bCs/>
          <w:color w:val="000080"/>
          <w:sz w:val="36"/>
          <w:szCs w:val="36"/>
          <w:u w:val="none"/>
        </w:rPr>
        <w:t xml:space="preserve">DE </w:t>
      </w:r>
      <w:r>
        <w:rPr>
          <w:rFonts w:ascii="Roboto Slab" w:hAnsi="Roboto Slab"/>
          <w:b/>
          <w:bCs/>
          <w:color w:val="000080"/>
          <w:sz w:val="36"/>
          <w:szCs w:val="36"/>
          <w:u w:val="none"/>
        </w:rPr>
        <w:t>FEBR</w:t>
      </w:r>
      <w:r>
        <w:rPr>
          <w:rFonts w:ascii="Roboto Slab" w:hAnsi="Roboto Slab"/>
          <w:b/>
          <w:bCs/>
          <w:color w:val="000080"/>
          <w:sz w:val="36"/>
          <w:szCs w:val="36"/>
          <w:u w:val="none"/>
        </w:rPr>
        <w:t>ERO</w:t>
      </w:r>
      <w:r>
        <w:rPr>
          <w:rFonts w:ascii="Roboto Slab" w:hAnsi="Roboto Slab"/>
          <w:b/>
          <w:bCs/>
          <w:color w:val="000080"/>
          <w:sz w:val="36"/>
          <w:szCs w:val="36"/>
          <w:u w:val="none"/>
        </w:rPr>
        <w:t xml:space="preserve"> </w:t>
      </w:r>
      <w:r>
        <w:rPr>
          <w:rFonts w:ascii="Roboto Slab" w:hAnsi="Roboto Slab"/>
          <w:b/>
          <w:bCs/>
          <w:color w:val="000080"/>
          <w:sz w:val="36"/>
          <w:szCs w:val="36"/>
          <w:u w:val="none"/>
        </w:rPr>
        <w:t xml:space="preserve">DE DOS MIL </w:t>
      </w:r>
      <w:r>
        <w:rPr>
          <w:rFonts w:cs="Verdana" w:ascii="Roboto Slab" w:hAnsi="Roboto Slab"/>
          <w:b/>
          <w:bCs/>
          <w:color w:val="000080"/>
          <w:sz w:val="36"/>
          <w:szCs w:val="36"/>
          <w:u w:val="none"/>
          <w:lang w:val="es-ES"/>
        </w:rPr>
        <w:t>VEINTI</w:t>
      </w:r>
      <w:r>
        <w:rPr>
          <w:rFonts w:cs="Verdana" w:ascii="Roboto Slab" w:hAnsi="Roboto Slab"/>
          <w:b/>
          <w:bCs/>
          <w:color w:val="000080"/>
          <w:sz w:val="36"/>
          <w:szCs w:val="36"/>
          <w:u w:val="none"/>
          <w:lang w:val="es-ES"/>
        </w:rPr>
        <w:t>TR</w:t>
      </w:r>
      <w:r>
        <w:rPr>
          <w:rFonts w:cs="Verdana" w:ascii="Roboto Slab" w:hAnsi="Roboto Slab"/>
          <w:b/>
          <w:bCs/>
          <w:color w:val="000080"/>
          <w:sz w:val="36"/>
          <w:szCs w:val="36"/>
          <w:u w:val="none"/>
          <w:lang w:val="es-ES"/>
        </w:rPr>
        <w:t>É</w:t>
      </w:r>
      <w:r>
        <w:rPr>
          <w:rFonts w:cs="Verdana" w:ascii="Roboto Slab" w:hAnsi="Roboto Slab"/>
          <w:b/>
          <w:bCs/>
          <w:color w:val="000080"/>
          <w:sz w:val="36"/>
          <w:szCs w:val="36"/>
          <w:u w:val="none"/>
          <w:lang w:val="es-ES"/>
        </w:rPr>
        <w:t>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1. SECRETARIA GENERAL. NÚMERO: 2023/00002472Q.</w:t>
      </w:r>
    </w:p>
    <w:p>
      <w:pPr>
        <w:pStyle w:val="Normal"/>
        <w:jc w:val="left"/>
        <w:rPr>
          <w:rFonts w:ascii="IBM Plex Sans" w:hAnsi="IBM Plex Sans"/>
          <w:b/>
          <w:b/>
          <w:bCs/>
          <w:sz w:val="22"/>
          <w:szCs w:val="22"/>
        </w:rPr>
      </w:pPr>
      <w:r>
        <w:rPr>
          <w:rFonts w:ascii="IBM Plex Sans" w:hAnsi="IBM Plex Sans"/>
          <w:b/>
          <w:bCs/>
          <w:sz w:val="22"/>
          <w:szCs w:val="22"/>
        </w:rPr>
        <w:t>LECTURA Y APROBACIÓN SI PROCEDE, DEL BORRADOR DEL ACTA DE LA SESIÓN CELEBRADA EL DÍA TRECE DE FEBRERO DE DOS MIL VEINTITRÉS.</w:t>
      </w:r>
    </w:p>
    <w:p>
      <w:pPr>
        <w:pStyle w:val="Normal"/>
        <w:jc w:val="left"/>
        <w:rPr>
          <w:rFonts w:ascii="IBM Plex Sans" w:hAnsi="IBM Plex Sans"/>
          <w:sz w:val="22"/>
          <w:szCs w:val="22"/>
        </w:rPr>
      </w:pPr>
      <w:r>
        <w:rPr>
          <w:rFonts w:ascii="IBM Plex Sans" w:hAnsi="IBM Plex Sans"/>
          <w:sz w:val="22"/>
          <w:szCs w:val="22"/>
        </w:rPr>
        <w:t>Dada cuenta del borrador del Acta celebrada el día trece de febrero de dos mil veintitrés, la misma es aprobada por unanimidad, en sus literales términos.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2. DEPORTES. NÚMERO: 2023/00001267F.</w:t>
      </w:r>
    </w:p>
    <w:p>
      <w:pPr>
        <w:pStyle w:val="Normal"/>
        <w:jc w:val="left"/>
        <w:rPr>
          <w:rFonts w:ascii="IBM Plex Sans" w:hAnsi="IBM Plex Sans"/>
          <w:b/>
          <w:b/>
          <w:bCs/>
          <w:sz w:val="22"/>
          <w:szCs w:val="22"/>
        </w:rPr>
      </w:pPr>
      <w:r>
        <w:rPr>
          <w:rFonts w:ascii="IBM Plex Sans" w:hAnsi="IBM Plex Sans"/>
          <w:b/>
          <w:bCs/>
          <w:sz w:val="22"/>
          <w:szCs w:val="22"/>
        </w:rPr>
        <w:t>APROBACIÓN MEMORIA TÉCNICA PARA SOLICITUD DE SUBVENCIÓN AL INSTITUTO INSULAR DE DEPORTES DENOMINADA “EQUIPAMIENTO DEPORTIVO PARA LA CELEBRACIÓN DE EVENTOS MUNICIPALES”.</w:t>
      </w:r>
    </w:p>
    <w:p>
      <w:pPr>
        <w:pStyle w:val="Normal"/>
        <w:jc w:val="left"/>
        <w:rPr>
          <w:rFonts w:ascii="IBM Plex Sans" w:hAnsi="IBM Plex Sans"/>
          <w:sz w:val="22"/>
          <w:szCs w:val="22"/>
        </w:rPr>
      </w:pPr>
      <w:r>
        <w:rPr>
          <w:rFonts w:ascii="IBM Plex Sans" w:hAnsi="IBM Plex Sans"/>
          <w:sz w:val="22"/>
          <w:szCs w:val="22"/>
        </w:rPr>
        <w:t xml:space="preserve">Esta Junta de Gobierno Local, actuando por delegación del Pleno de la Corporación celebrado el día 21 de junio de 2019, acuerda por unanimidad dar su </w:t>
      </w:r>
      <w:r>
        <w:rPr>
          <w:rFonts w:ascii="IBM Plex Sans" w:hAnsi="IBM Plex Sans"/>
          <w:b w:val="false"/>
          <w:bCs w:val="false"/>
          <w:sz w:val="22"/>
          <w:szCs w:val="22"/>
        </w:rPr>
        <w:t>aprobación al contenido de la precedente propuesta en sus literales términos, a los efectos de aprobación de la Memoria Técnica para la ejecución del proyecto de “EQUIPAMIENTO DEPORTIVO PARA LA CELEBRACIÓN DE EVENTOS MUNICIPALES”, por importe de 11.428,46 euros, para el que se solicita subvención al Instituto Insular de Deportes de Gran Canaria en base a la modificación de crédito extraordinario aprobado por el Pleno del Cabildo de Gran Canaria en sesión ordinaria de fecha 28 de octubre de 2022, y la aceptación de la citada prop</w:t>
      </w:r>
      <w:r>
        <w:rPr>
          <w:rFonts w:ascii="IBM Plex Sans" w:hAnsi="IBM Plex Sans"/>
          <w:sz w:val="22"/>
          <w:szCs w:val="22"/>
        </w:rPr>
        <w:t>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3. DEPORTES. NÚMERO: 2023/00001283T.</w:t>
      </w:r>
    </w:p>
    <w:p>
      <w:pPr>
        <w:pStyle w:val="Normal"/>
        <w:jc w:val="left"/>
        <w:rPr>
          <w:rFonts w:ascii="IBM Plex Sans" w:hAnsi="IBM Plex Sans"/>
          <w:b/>
          <w:b/>
          <w:bCs/>
          <w:sz w:val="22"/>
          <w:szCs w:val="22"/>
        </w:rPr>
      </w:pPr>
      <w:r>
        <w:rPr>
          <w:rFonts w:ascii="IBM Plex Sans" w:hAnsi="IBM Plex Sans"/>
          <w:b/>
          <w:bCs/>
          <w:sz w:val="22"/>
          <w:szCs w:val="22"/>
        </w:rPr>
        <w:t>APROBACIÓN MEMORIA TÉCNICA PARA SOLICITUD DE SUBVENCIÓN AL INSTITUTO INSULAR DE DEPORTES DENOMINADA “EQUIPAMIENTO DEPORTIVO PARA INSTALACIONES MUNICIPALES Y PROGRAMAS DEPORTIVOS”.</w:t>
      </w:r>
    </w:p>
    <w:p>
      <w:pPr>
        <w:pStyle w:val="Normal"/>
        <w:jc w:val="left"/>
        <w:rPr>
          <w:rFonts w:ascii="IBM Plex Sans" w:hAnsi="IBM Plex Sans"/>
          <w:sz w:val="22"/>
          <w:szCs w:val="22"/>
        </w:rPr>
      </w:pPr>
      <w:r>
        <w:rPr>
          <w:rFonts w:ascii="IBM Plex Sans" w:hAnsi="IBM Plex Sans"/>
          <w:sz w:val="22"/>
          <w:szCs w:val="22"/>
        </w:rPr>
        <w:t>Esta Junta de Gobierno Local, actuando por delegación del Pleno de la Corporación celebrado el día 21 de junio de 2019, acuerda por unanimidad dar s</w:t>
      </w:r>
      <w:r>
        <w:rPr>
          <w:rFonts w:ascii="IBM Plex Sans" w:hAnsi="IBM Plex Sans"/>
          <w:b w:val="false"/>
          <w:bCs w:val="false"/>
          <w:sz w:val="22"/>
          <w:szCs w:val="22"/>
        </w:rPr>
        <w:t>u aprobación al contenido de la precedente propuesta en sus literales términos, a los efectos de aprobación de la Memoria Técnica para la ejecución del proyecto de “EQUIPAMIENTO DEPORTIVO PARA INSTALACIONES MUNICIPALES Y PROGRAMAS DEPORTIVOS”, por importe de 77.038,73 euros, para el que se solicita subvención al Instituto Insular de Deportes de Gran Canaria en base a la modificación de crédito extraordinario aprobado por el Pleno del Cabildo de Gran Canaria en sesión ordinaria de fecha 28 de octubre de 2022, y la aceptación de la citada propuesta servi</w:t>
      </w:r>
      <w:r>
        <w:rPr>
          <w:rFonts w:ascii="IBM Plex Sans" w:hAnsi="IBM Plex Sans"/>
          <w:sz w:val="22"/>
          <w:szCs w:val="22"/>
        </w:rPr>
        <w:t>rá de motivación a esta resolución al quedar incorporado al texto la misma, según el artículo 88.6 de la Ley 39/2015, de 1 de octubre, del Procedimiento Administrativo Común de las</w:t>
      </w:r>
    </w:p>
    <w:p>
      <w:pPr>
        <w:pStyle w:val="Normal"/>
        <w:jc w:val="left"/>
        <w:rPr>
          <w:rFonts w:ascii="IBM Plex Sans" w:hAnsi="IBM Plex Sans"/>
          <w:sz w:val="22"/>
          <w:szCs w:val="22"/>
        </w:rPr>
      </w:pPr>
      <w:r>
        <w:rPr>
          <w:rFonts w:ascii="IBM Plex Sans" w:hAnsi="IBM Plex Sans"/>
          <w:sz w:val="22"/>
          <w:szCs w:val="22"/>
        </w:rPr>
        <w:t>Administraciones Públicas.</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 w:name="IBM Plex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2">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1059</TotalTime>
  <Application>LibreOffice/6.4.3.2$Windows_X86_64 LibreOffice_project/747b5d0ebf89f41c860ec2a39efd7cb15b54f2d8</Application>
  <Pages>1</Pages>
  <Words>407</Words>
  <Characters>2238</Characters>
  <CharactersWithSpaces>2634</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2023-03-07T17:20:46Z</dcterms:modified>
  <cp:revision>256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