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9F" w:rsidRDefault="00DE3E17">
      <w:pPr>
        <w:jc w:val="left"/>
      </w:pPr>
      <w:r>
        <w:rPr>
          <w:rStyle w:val="Muydestacado"/>
          <w:rFonts w:ascii="Roboto Slab" w:hAnsi="Roboto Slab"/>
          <w:color w:val="000080"/>
          <w:sz w:val="36"/>
          <w:szCs w:val="36"/>
        </w:rPr>
        <w:t>6. Composición y personas titulares de los órganos de gobierno, de dirección o de administración de la entidad, y número de personas adscritas a cada órgano, organismo o entidad.</w:t>
      </w:r>
    </w:p>
    <w:p w:rsidR="007F1F9F" w:rsidRDefault="007F1F9F">
      <w:pPr>
        <w:rPr>
          <w:rFonts w:ascii="IBM Plex Sans" w:hAnsi="IBM Plex Sans"/>
          <w:color w:val="000000"/>
          <w:sz w:val="22"/>
          <w:szCs w:val="22"/>
        </w:rPr>
      </w:pPr>
    </w:p>
    <w:p w:rsidR="007F1F9F" w:rsidRDefault="00DE3E17">
      <w:r>
        <w:rPr>
          <w:rFonts w:ascii="IBM Plex Sans" w:hAnsi="IBM Plex Sans"/>
          <w:color w:val="000000"/>
          <w:sz w:val="22"/>
          <w:szCs w:val="22"/>
        </w:rPr>
        <w:t xml:space="preserve">En virtud de lo dispuesto en los artículos 6 y 7 de los </w:t>
      </w:r>
      <w:hyperlink r:id="rId7" w:tgtFrame="_blank">
        <w:r>
          <w:rPr>
            <w:rStyle w:val="EnlacedeInternet"/>
            <w:rFonts w:ascii="IBM Plex Sans" w:hAnsi="IBM Plex Sans"/>
            <w:b/>
            <w:bCs/>
            <w:color w:val="000000"/>
            <w:sz w:val="22"/>
            <w:szCs w:val="22"/>
          </w:rPr>
          <w:t>estatutos</w:t>
        </w:r>
      </w:hyperlink>
      <w:r>
        <w:rPr>
          <w:rFonts w:ascii="IBM Plex Sans" w:hAnsi="IBM Plex Sans"/>
          <w:color w:val="000000"/>
          <w:sz w:val="22"/>
          <w:szCs w:val="22"/>
        </w:rPr>
        <w:t>(</w:t>
      </w:r>
      <w:hyperlink r:id="rId8" w:tgtFrame="_blank">
        <w:r>
          <w:rPr>
            <w:rStyle w:val="EnlacedeInternet"/>
            <w:rFonts w:ascii="Calibri;sans-serif" w:hAnsi="Calibri;sans-serif"/>
            <w:b/>
            <w:bCs/>
            <w:color w:val="000000"/>
            <w:szCs w:val="22"/>
          </w:rPr>
          <w:t>.</w:t>
        </w:r>
        <w:proofErr w:type="spellStart"/>
        <w:r>
          <w:rPr>
            <w:rStyle w:val="EnlacedeInternet"/>
            <w:rFonts w:ascii="Calibri;sans-serif" w:hAnsi="Calibri;sans-serif"/>
            <w:b/>
            <w:bCs/>
            <w:color w:val="000000"/>
            <w:szCs w:val="22"/>
          </w:rPr>
          <w:t>odt</w:t>
        </w:r>
        <w:proofErr w:type="spellEnd"/>
        <w:r>
          <w:rPr>
            <w:rStyle w:val="EnlacedeInternet"/>
            <w:rFonts w:ascii="Calibri;sans-serif" w:hAnsi="Calibri;sans-serif"/>
            <w:b/>
            <w:bCs/>
            <w:color w:val="000000"/>
            <w:szCs w:val="22"/>
          </w:rPr>
          <w:t xml:space="preserve"> (397 KB)</w:t>
        </w:r>
      </w:hyperlink>
      <w:r>
        <w:rPr>
          <w:rStyle w:val="Muydestacado"/>
          <w:rFonts w:ascii="Calibri;sans-serif" w:hAnsi="Calibri;sans-serif"/>
          <w:color w:val="000000"/>
          <w:szCs w:val="22"/>
        </w:rPr>
        <w:t xml:space="preserve">     </w:t>
      </w:r>
      <w:hyperlink r:id="rId9" w:tgtFrame="_blank">
        <w:r>
          <w:rPr>
            <w:rStyle w:val="EnlacedeInternet"/>
            <w:rFonts w:ascii="Calibri;sans-serif" w:hAnsi="Calibri;sans-serif"/>
            <w:b/>
            <w:bCs/>
            <w:color w:val="000000"/>
            <w:szCs w:val="22"/>
          </w:rPr>
          <w:t>.</w:t>
        </w:r>
        <w:proofErr w:type="spellStart"/>
        <w:r>
          <w:rPr>
            <w:rStyle w:val="EnlacedeInternet"/>
            <w:rFonts w:ascii="Calibri;sans-serif" w:hAnsi="Calibri;sans-serif"/>
            <w:b/>
            <w:bCs/>
            <w:color w:val="000000"/>
            <w:szCs w:val="22"/>
          </w:rPr>
          <w:t>txt</w:t>
        </w:r>
        <w:proofErr w:type="spellEnd"/>
        <w:r>
          <w:rPr>
            <w:rStyle w:val="EnlacedeInternet"/>
            <w:rFonts w:ascii="Calibri;sans-serif" w:hAnsi="Calibri;sans-serif"/>
            <w:b/>
            <w:bCs/>
            <w:color w:val="000000"/>
            <w:szCs w:val="22"/>
          </w:rPr>
          <w:t xml:space="preserve"> (13 KB)</w:t>
        </w:r>
      </w:hyperlink>
      <w:r>
        <w:rPr>
          <w:rStyle w:val="Muydestacado"/>
          <w:rFonts w:ascii="Calibri;sans-serif" w:hAnsi="Calibri;sans-serif"/>
          <w:color w:val="000000"/>
          <w:szCs w:val="22"/>
        </w:rPr>
        <w:t>     </w:t>
      </w:r>
      <w:hyperlink r:id="rId10" w:tgtFrame="_blank">
        <w:r>
          <w:rPr>
            <w:rStyle w:val="EnlacedeInternet"/>
            <w:rFonts w:ascii="Calibri;sans-serif" w:hAnsi="Calibri;sans-serif"/>
            <w:b/>
            <w:bCs/>
            <w:color w:val="000000"/>
            <w:szCs w:val="22"/>
          </w:rPr>
          <w:t>.</w:t>
        </w:r>
        <w:proofErr w:type="spellStart"/>
        <w:r>
          <w:rPr>
            <w:rStyle w:val="EnlacedeInternet"/>
            <w:rFonts w:ascii="Calibri;sans-serif" w:hAnsi="Calibri;sans-serif"/>
            <w:b/>
            <w:bCs/>
            <w:color w:val="000000"/>
            <w:szCs w:val="22"/>
          </w:rPr>
          <w:t>docx</w:t>
        </w:r>
        <w:proofErr w:type="spellEnd"/>
        <w:r>
          <w:rPr>
            <w:rStyle w:val="EnlacedeInternet"/>
            <w:rFonts w:ascii="Calibri;sans-serif" w:hAnsi="Calibri;sans-serif"/>
            <w:b/>
            <w:bCs/>
            <w:color w:val="000000"/>
            <w:szCs w:val="22"/>
          </w:rPr>
          <w:t xml:space="preserve"> (381 KB)</w:t>
        </w:r>
      </w:hyperlink>
      <w:r>
        <w:rPr>
          <w:rStyle w:val="Muydestacado"/>
          <w:rFonts w:ascii="Calibri;sans-serif" w:hAnsi="Calibri;sans-serif"/>
          <w:color w:val="000000"/>
          <w:szCs w:val="22"/>
        </w:rPr>
        <w:t xml:space="preserve">     </w:t>
      </w:r>
      <w:hyperlink r:id="rId11" w:tgtFrame="_blank">
        <w:r>
          <w:rPr>
            <w:rStyle w:val="EnlacedeInternet"/>
            <w:rFonts w:ascii="Calibri;sans-serif" w:hAnsi="Calibri;sans-serif"/>
            <w:b/>
            <w:bCs/>
            <w:color w:val="000000"/>
            <w:szCs w:val="22"/>
          </w:rPr>
          <w:t>.</w:t>
        </w:r>
        <w:proofErr w:type="spellStart"/>
        <w:r>
          <w:rPr>
            <w:rStyle w:val="EnlacedeInternet"/>
            <w:rFonts w:ascii="Calibri;sans-serif" w:hAnsi="Calibri;sans-serif"/>
            <w:b/>
            <w:bCs/>
            <w:color w:val="000000"/>
            <w:szCs w:val="22"/>
          </w:rPr>
          <w:t>pdf</w:t>
        </w:r>
        <w:proofErr w:type="spellEnd"/>
        <w:r>
          <w:rPr>
            <w:rStyle w:val="EnlacedeInternet"/>
            <w:rFonts w:ascii="Calibri;sans-serif" w:hAnsi="Calibri;sans-serif"/>
            <w:b/>
            <w:bCs/>
            <w:color w:val="000000"/>
            <w:szCs w:val="22"/>
          </w:rPr>
          <w:t xml:space="preserve"> (57 KB)</w:t>
        </w:r>
      </w:hyperlink>
      <w:r>
        <w:rPr>
          <w:rFonts w:ascii="IBM Plex Sans" w:hAnsi="IBM Plex Sans"/>
          <w:color w:val="000000"/>
          <w:sz w:val="22"/>
          <w:szCs w:val="22"/>
        </w:rPr>
        <w:t xml:space="preserve">)  </w:t>
      </w:r>
      <w:r>
        <w:rPr>
          <w:rFonts w:ascii="IBM Plex Sans" w:hAnsi="IBM Plex Sans"/>
          <w:color w:val="000000"/>
          <w:sz w:val="22"/>
          <w:szCs w:val="22"/>
        </w:rPr>
        <w:t>de la sociedad:</w:t>
      </w:r>
    </w:p>
    <w:p w:rsidR="007F1F9F" w:rsidRDefault="007F1F9F">
      <w:hyperlink r:id="rId12" w:tgtFrame="_blank"/>
    </w:p>
    <w:p w:rsidR="007F1F9F" w:rsidRDefault="007F1F9F">
      <w:hyperlink r:id="rId13" w:tgtFrame="_blank">
        <w:r w:rsidR="00DE3E17">
          <w:rPr>
            <w:rStyle w:val="EnlacedeInternet"/>
            <w:rFonts w:ascii="IBM Plex Sans" w:hAnsi="IBM Plex Sans"/>
            <w:b/>
            <w:bCs/>
            <w:color w:val="000000"/>
            <w:sz w:val="22"/>
            <w:szCs w:val="22"/>
            <w:u w:val="none"/>
          </w:rPr>
          <w:t>J</w:t>
        </w:r>
      </w:hyperlink>
      <w:hyperlink r:id="rId14" w:tgtFrame="_blank">
        <w:r w:rsidR="00DE3E17">
          <w:rPr>
            <w:rStyle w:val="EnlacedeInternet"/>
            <w:rFonts w:ascii="IBM Plex Sans" w:hAnsi="IBM Plex Sans"/>
            <w:b/>
            <w:bCs/>
            <w:color w:val="000000"/>
            <w:sz w:val="22"/>
            <w:szCs w:val="22"/>
            <w:u w:val="none"/>
          </w:rPr>
          <w:t>UNTA GENERAL</w:t>
        </w:r>
      </w:hyperlink>
      <w:r w:rsidR="00DE3E17">
        <w:rPr>
          <w:rFonts w:ascii="IBM Plex Sans" w:hAnsi="IBM Plex Sans"/>
          <w:bCs/>
          <w:color w:val="000000"/>
          <w:sz w:val="22"/>
          <w:szCs w:val="22"/>
        </w:rPr>
        <w:t>:</w:t>
      </w:r>
    </w:p>
    <w:p w:rsidR="00DE3E17" w:rsidRDefault="007F1F9F" w:rsidP="00DE3E17">
      <w:hyperlink r:id="rId15">
        <w:r w:rsidR="00DE3E17"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Óscar Hernández </w:t>
        </w:r>
        <w:proofErr w:type="spellStart"/>
        <w:r w:rsidR="00DE3E17"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Suárez</w:t>
        </w:r>
      </w:hyperlink>
      <w:proofErr w:type="spellEnd"/>
    </w:p>
    <w:p w:rsidR="00DE3E17" w:rsidRDefault="00DE3E17" w:rsidP="00DE3E17">
      <w:pPr>
        <w:rPr>
          <w:rFonts w:ascii="IBM Plex Sans" w:hAnsi="IBM Plex Sans"/>
          <w:sz w:val="22"/>
          <w:szCs w:val="22"/>
        </w:rPr>
      </w:pPr>
      <w:hyperlink r:id="rId16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Mar</w:t>
        </w:r>
      </w:hyperlink>
      <w:hyperlink r:id="rId17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í</w:t>
        </w:r>
      </w:hyperlink>
      <w:hyperlink r:id="rId18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a Isabel </w:t>
        </w:r>
      </w:hyperlink>
      <w:hyperlink r:id="rId19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Suárez</w:t>
        </w:r>
      </w:hyperlink>
      <w:hyperlink r:id="rId20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 Vera</w:t>
        </w:r>
      </w:hyperlink>
    </w:p>
    <w:p w:rsidR="00DE3E17" w:rsidRDefault="00DE3E17" w:rsidP="00DE3E17">
      <w:pPr>
        <w:rPr>
          <w:rFonts w:ascii="IBM Plex Sans" w:hAnsi="IBM Plex Sans"/>
          <w:sz w:val="22"/>
          <w:szCs w:val="22"/>
        </w:rPr>
      </w:pPr>
      <w:hyperlink r:id="rId21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Agustín</w:t>
        </w:r>
      </w:hyperlink>
      <w:hyperlink r:id="rId22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 Carmelo Santana Caballero</w:t>
        </w:r>
      </w:hyperlink>
    </w:p>
    <w:p w:rsidR="00DE3E17" w:rsidRDefault="00DE3E17" w:rsidP="00DE3E17">
      <w:pPr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Eva López Cazorla</w:t>
      </w:r>
    </w:p>
    <w:p w:rsidR="00DE3E17" w:rsidRDefault="00DE3E17" w:rsidP="00DE3E17">
      <w:pPr>
        <w:rPr>
          <w:rFonts w:ascii="IBM Plex Sans" w:hAnsi="IBM Plex Sans"/>
          <w:sz w:val="22"/>
          <w:szCs w:val="22"/>
        </w:rPr>
      </w:pPr>
      <w:hyperlink r:id="rId23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Efra</w:t>
        </w:r>
      </w:hyperlink>
      <w:hyperlink r:id="rId24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í</w:t>
        </w:r>
      </w:hyperlink>
      <w:hyperlink r:id="rId25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n Alberto </w:t>
        </w:r>
      </w:hyperlink>
      <w:hyperlink r:id="rId26">
        <w:proofErr w:type="spellStart"/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González</w:t>
        </w:r>
      </w:hyperlink>
      <w:hyperlink r:id="rId27"/>
      <w:hyperlink r:id="rId28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Rodríguez</w:t>
        </w:r>
        <w:proofErr w:type="spellEnd"/>
      </w:hyperlink>
    </w:p>
    <w:p w:rsidR="007F1F9F" w:rsidRDefault="007F1F9F">
      <w:pPr>
        <w:rPr>
          <w:rFonts w:ascii="IBM Plex Sans" w:hAnsi="IBM Plex Sans"/>
          <w:sz w:val="22"/>
          <w:szCs w:val="22"/>
        </w:rPr>
      </w:pPr>
      <w:hyperlink r:id="rId29">
        <w:r w:rsidR="00DE3E17"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Juana Teresa Martel </w:t>
        </w:r>
      </w:hyperlink>
      <w:hyperlink r:id="rId30">
        <w:r w:rsidR="00DE3E17"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Suárez</w:t>
        </w:r>
      </w:hyperlink>
    </w:p>
    <w:p w:rsidR="007F1F9F" w:rsidRDefault="007F1F9F">
      <w:hyperlink r:id="rId31">
        <w:r w:rsidR="00DE3E17"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Francisco Manuel </w:t>
        </w:r>
      </w:hyperlink>
      <w:hyperlink r:id="rId32">
        <w:r w:rsidR="00DE3E17"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González</w:t>
        </w:r>
      </w:hyperlink>
      <w:hyperlink r:id="rId33">
        <w:r w:rsidR="00DE3E17"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 Ramos</w:t>
        </w:r>
      </w:hyperlink>
    </w:p>
    <w:p w:rsidR="00DE3E17" w:rsidRDefault="00DE3E17">
      <w:proofErr w:type="spellStart"/>
      <w:r>
        <w:t>Omaira</w:t>
      </w:r>
      <w:proofErr w:type="spellEnd"/>
      <w:r>
        <w:t xml:space="preserve"> Quintana Ramírez</w:t>
      </w:r>
    </w:p>
    <w:p w:rsidR="00DE3E17" w:rsidRDefault="00DE3E17">
      <w:r>
        <w:t>Rubén Romero Palacio</w:t>
      </w:r>
    </w:p>
    <w:p w:rsidR="00DE3E17" w:rsidRDefault="00DE3E17" w:rsidP="00DE3E17">
      <w:r>
        <w:t>Alberto Santana Lozano</w:t>
      </w:r>
    </w:p>
    <w:p w:rsidR="00DE3E17" w:rsidRDefault="00DE3E17" w:rsidP="00DE3E17">
      <w:pPr>
        <w:rPr>
          <w:rFonts w:ascii="IBM Plex Sans" w:hAnsi="IBM Plex Sans"/>
          <w:sz w:val="22"/>
          <w:szCs w:val="22"/>
        </w:rPr>
      </w:pPr>
      <w:hyperlink r:id="rId34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Carmen Rosa </w:t>
        </w:r>
        <w:proofErr w:type="spellStart"/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Guedes</w:t>
        </w:r>
        <w:proofErr w:type="spellEnd"/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 Martín</w:t>
        </w:r>
      </w:hyperlink>
    </w:p>
    <w:p w:rsidR="00DE3E17" w:rsidRDefault="00DE3E17">
      <w:pPr>
        <w:rPr>
          <w:rFonts w:ascii="IBM Plex Sans" w:hAnsi="IBM Plex Sans"/>
          <w:sz w:val="22"/>
          <w:szCs w:val="22"/>
        </w:rPr>
      </w:pPr>
      <w:proofErr w:type="spellStart"/>
      <w:r>
        <w:rPr>
          <w:rFonts w:ascii="IBM Plex Sans" w:hAnsi="IBM Plex Sans"/>
          <w:sz w:val="22"/>
          <w:szCs w:val="22"/>
        </w:rPr>
        <w:t>Abildo</w:t>
      </w:r>
      <w:proofErr w:type="spellEnd"/>
      <w:r>
        <w:rPr>
          <w:rFonts w:ascii="IBM Plex Sans" w:hAnsi="IBM Plex Sans"/>
          <w:sz w:val="22"/>
          <w:szCs w:val="22"/>
        </w:rPr>
        <w:t xml:space="preserve"> González García</w:t>
      </w:r>
    </w:p>
    <w:p w:rsidR="007F1F9F" w:rsidRDefault="007F1F9F">
      <w:pPr>
        <w:rPr>
          <w:rFonts w:ascii="IBM Plex Sans" w:hAnsi="IBM Plex Sans"/>
          <w:sz w:val="22"/>
          <w:szCs w:val="22"/>
        </w:rPr>
      </w:pPr>
      <w:hyperlink r:id="rId35">
        <w:r w:rsidR="00DE3E17"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Francisco Manuel Trujillo </w:t>
        </w:r>
        <w:proofErr w:type="spellStart"/>
        <w:r w:rsidR="00DE3E17"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Trujillo</w:t>
        </w:r>
        <w:proofErr w:type="spellEnd"/>
      </w:hyperlink>
    </w:p>
    <w:p w:rsidR="007F1F9F" w:rsidRDefault="007F1F9F">
      <w:hyperlink r:id="rId36">
        <w:r w:rsidR="00DE3E17"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Catalina Eugenia Suárez </w:t>
        </w:r>
        <w:proofErr w:type="spellStart"/>
        <w:r w:rsidR="00DE3E17"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Suárez</w:t>
        </w:r>
        <w:proofErr w:type="spellEnd"/>
      </w:hyperlink>
    </w:p>
    <w:p w:rsidR="00DE3E17" w:rsidRDefault="00DE3E17">
      <w:r>
        <w:t>Joaquín López de Alba</w:t>
      </w:r>
    </w:p>
    <w:p w:rsidR="00DE3E17" w:rsidRDefault="00DE3E17">
      <w:r>
        <w:t>Eloísa Méndez González</w:t>
      </w:r>
    </w:p>
    <w:p w:rsidR="00DE3E17" w:rsidRDefault="00DE3E17">
      <w:r>
        <w:t>Antonio Vélez Pérez</w:t>
      </w:r>
    </w:p>
    <w:p w:rsidR="00DE3E17" w:rsidRDefault="00DE3E17">
      <w:r>
        <w:t>Bárbara Cabrera Cazorla</w:t>
      </w:r>
    </w:p>
    <w:p w:rsidR="00DE3E17" w:rsidRDefault="00DE3E17">
      <w:pPr>
        <w:rPr>
          <w:rFonts w:ascii="IBM Plex Sans" w:hAnsi="IBM Plex Sans"/>
          <w:sz w:val="22"/>
          <w:szCs w:val="22"/>
        </w:rPr>
      </w:pPr>
      <w:r>
        <w:t xml:space="preserve">Iulia María Bocea </w:t>
      </w:r>
      <w:proofErr w:type="spellStart"/>
      <w:r>
        <w:t>Miteu</w:t>
      </w:r>
      <w:proofErr w:type="spellEnd"/>
    </w:p>
    <w:p w:rsidR="007F1F9F" w:rsidRDefault="00DE3E17">
      <w:pPr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Roberto Martínez Cifre</w:t>
      </w:r>
    </w:p>
    <w:p w:rsidR="007F1F9F" w:rsidRDefault="007F1F9F">
      <w:pPr>
        <w:rPr>
          <w:rFonts w:ascii="IBM Plex Sans" w:hAnsi="IBM Plex Sans"/>
          <w:color w:val="000000"/>
          <w:sz w:val="22"/>
          <w:szCs w:val="22"/>
        </w:rPr>
      </w:pPr>
    </w:p>
    <w:p w:rsidR="007F1F9F" w:rsidRDefault="00DE3E17">
      <w:pPr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>CONSEJO DE ADMINISTRACIÓN</w:t>
      </w:r>
      <w:r>
        <w:rPr>
          <w:rFonts w:ascii="IBM Plex Sans" w:hAnsi="IBM Plex Sans"/>
          <w:color w:val="000000"/>
          <w:sz w:val="22"/>
          <w:szCs w:val="22"/>
        </w:rPr>
        <w:t xml:space="preserve">: </w:t>
      </w:r>
    </w:p>
    <w:p w:rsidR="007F1F9F" w:rsidRDefault="00DE3E17">
      <w:r>
        <w:rPr>
          <w:rFonts w:ascii="IBM Plex Sans" w:hAnsi="IBM Plex Sans"/>
          <w:b/>
          <w:bCs/>
          <w:color w:val="000000"/>
          <w:sz w:val="22"/>
          <w:szCs w:val="22"/>
        </w:rPr>
        <w:t>PRESIDENTA</w:t>
      </w:r>
      <w:r>
        <w:rPr>
          <w:rFonts w:ascii="IBM Plex Sans" w:hAnsi="IBM Plex Sans"/>
          <w:color w:val="000000"/>
          <w:sz w:val="22"/>
          <w:szCs w:val="22"/>
        </w:rPr>
        <w:t>,</w:t>
      </w:r>
      <w:hyperlink r:id="rId37" w:tgtFrame="_blank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 Catalina E. Suárez </w:t>
        </w:r>
        <w:proofErr w:type="spellStart"/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Suárez</w:t>
        </w:r>
      </w:hyperlink>
      <w:proofErr w:type="spellEnd"/>
      <w:r>
        <w:rPr>
          <w:rFonts w:ascii="IBM Plex Sans" w:hAnsi="IBM Plex Sans"/>
          <w:color w:val="000000"/>
          <w:sz w:val="22"/>
          <w:szCs w:val="22"/>
        </w:rPr>
        <w:t>.</w:t>
      </w:r>
    </w:p>
    <w:p w:rsidR="007F1F9F" w:rsidRDefault="00DE3E17">
      <w:r>
        <w:rPr>
          <w:rFonts w:ascii="IBM Plex Sans" w:hAnsi="IBM Plex Sans"/>
          <w:b/>
          <w:bCs/>
          <w:color w:val="000000"/>
          <w:sz w:val="22"/>
          <w:szCs w:val="22"/>
        </w:rPr>
        <w:t>VICEPRESIDENTE</w:t>
      </w:r>
      <w:r>
        <w:rPr>
          <w:rFonts w:ascii="IBM Plex Sans" w:hAnsi="IBM Plex Sans"/>
          <w:color w:val="000000"/>
          <w:sz w:val="22"/>
          <w:szCs w:val="22"/>
        </w:rPr>
        <w:t xml:space="preserve">, Francisco Manuel Trujillo </w:t>
      </w:r>
      <w:proofErr w:type="spellStart"/>
      <w:r>
        <w:rPr>
          <w:rFonts w:ascii="IBM Plex Sans" w:hAnsi="IBM Plex Sans"/>
          <w:color w:val="000000"/>
          <w:sz w:val="22"/>
          <w:szCs w:val="22"/>
        </w:rPr>
        <w:t>Trujillo</w:t>
      </w:r>
      <w:proofErr w:type="spellEnd"/>
    </w:p>
    <w:p w:rsidR="007F1F9F" w:rsidRDefault="00DE3E17">
      <w:r>
        <w:rPr>
          <w:rFonts w:ascii="IBM Plex Sans" w:hAnsi="IBM Plex Sans"/>
          <w:b/>
          <w:bCs/>
          <w:color w:val="000000"/>
          <w:sz w:val="22"/>
          <w:szCs w:val="22"/>
        </w:rPr>
        <w:t>SECRETARIO</w:t>
      </w:r>
      <w:r>
        <w:rPr>
          <w:rFonts w:ascii="IBM Plex Sans" w:hAnsi="IBM Plex Sans"/>
          <w:color w:val="000000"/>
          <w:sz w:val="22"/>
          <w:szCs w:val="22"/>
        </w:rPr>
        <w:t>, José Alberto Caballero Méndez</w:t>
      </w:r>
    </w:p>
    <w:p w:rsidR="007F1F9F" w:rsidRDefault="00DE3E17">
      <w:pPr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>VICESECRETARIO</w:t>
      </w:r>
      <w:r>
        <w:rPr>
          <w:rFonts w:ascii="IBM Plex Sans" w:hAnsi="IBM Plex Sans"/>
          <w:color w:val="000000"/>
          <w:sz w:val="22"/>
          <w:szCs w:val="22"/>
        </w:rPr>
        <w:t xml:space="preserve">, Benedicto Caballero Bordón. </w:t>
      </w:r>
    </w:p>
    <w:p w:rsidR="007F1F9F" w:rsidRDefault="00DE3E17">
      <w:pPr>
        <w:rPr>
          <w:rFonts w:ascii="IBM Plex Sans" w:hAnsi="IBM Plex Sans"/>
          <w:sz w:val="22"/>
          <w:szCs w:val="22"/>
        </w:rPr>
      </w:pPr>
      <w:r w:rsidRPr="00DE3E17">
        <w:rPr>
          <w:rFonts w:ascii="IBM Plex Sans" w:hAnsi="IBM Plex Sans"/>
          <w:b/>
          <w:color w:val="000000"/>
          <w:sz w:val="22"/>
          <w:szCs w:val="22"/>
        </w:rPr>
        <w:t>VOCAL</w:t>
      </w:r>
      <w:r>
        <w:rPr>
          <w:rFonts w:ascii="IBM Plex Sans" w:hAnsi="IBM Plex Sans"/>
          <w:color w:val="000000"/>
          <w:sz w:val="22"/>
          <w:szCs w:val="22"/>
        </w:rPr>
        <w:t xml:space="preserve">, Juana María </w:t>
      </w:r>
      <w:proofErr w:type="spellStart"/>
      <w:r>
        <w:rPr>
          <w:rFonts w:ascii="IBM Plex Sans" w:hAnsi="IBM Plex Sans"/>
          <w:color w:val="000000"/>
          <w:sz w:val="22"/>
          <w:szCs w:val="22"/>
        </w:rPr>
        <w:t>Artiles</w:t>
      </w:r>
      <w:proofErr w:type="spellEnd"/>
      <w:r>
        <w:rPr>
          <w:rFonts w:ascii="IBM Plex Sans" w:hAnsi="IBM Plex Sans"/>
          <w:color w:val="000000"/>
          <w:sz w:val="22"/>
          <w:szCs w:val="22"/>
        </w:rPr>
        <w:t xml:space="preserve"> Romero. </w:t>
      </w:r>
    </w:p>
    <w:sectPr w:rsidR="007F1F9F" w:rsidSect="007F1F9F">
      <w:headerReference w:type="default" r:id="rId38"/>
      <w:footerReference w:type="default" r:id="rId39"/>
      <w:pgSz w:w="11906" w:h="16838"/>
      <w:pgMar w:top="2268" w:right="1701" w:bottom="1960" w:left="1701" w:header="708" w:footer="141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F9F" w:rsidRDefault="007F1F9F" w:rsidP="007F1F9F">
      <w:r>
        <w:separator/>
      </w:r>
    </w:p>
  </w:endnote>
  <w:endnote w:type="continuationSeparator" w:id="0">
    <w:p w:rsidR="007F1F9F" w:rsidRDefault="007F1F9F" w:rsidP="007F1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 Slab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IBM Plex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F9F" w:rsidRDefault="00DE3E17">
    <w:pPr>
      <w:jc w:val="right"/>
      <w:rPr>
        <w:rFonts w:ascii="IBM Plex Sans" w:eastAsia="IBM Plex Sans" w:hAnsi="IBM Plex Sans" w:cs="IBM Plex Sans"/>
        <w:b/>
        <w:bCs/>
        <w:sz w:val="20"/>
        <w:szCs w:val="20"/>
      </w:rPr>
    </w:pPr>
    <w:r>
      <w:rPr>
        <w:rFonts w:ascii="IBM Plex Sans" w:eastAsia="IBM Plex Sans" w:hAnsi="IBM Plex Sans" w:cs="IBM Plex Sans"/>
        <w:b/>
        <w:bCs/>
        <w:sz w:val="20"/>
        <w:szCs w:val="20"/>
      </w:rPr>
      <w:t>Portal de Transparencia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F9F" w:rsidRDefault="007F1F9F" w:rsidP="007F1F9F">
      <w:r>
        <w:separator/>
      </w:r>
    </w:p>
  </w:footnote>
  <w:footnote w:type="continuationSeparator" w:id="0">
    <w:p w:rsidR="007F1F9F" w:rsidRDefault="007F1F9F" w:rsidP="007F1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F9F" w:rsidRDefault="00DE3E17">
    <w:pPr>
      <w:pStyle w:val="Header"/>
    </w:pPr>
    <w:r>
      <w:rPr>
        <w:noProof/>
        <w:lang w:eastAsia="es-ES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-686435</wp:posOffset>
          </wp:positionH>
          <wp:positionV relativeFrom="paragraph">
            <wp:posOffset>-120015</wp:posOffset>
          </wp:positionV>
          <wp:extent cx="1425575" cy="789305"/>
          <wp:effectExtent l="0" t="0" r="0" b="0"/>
          <wp:wrapSquare wrapText="largest"/>
          <wp:docPr id="1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E7956"/>
    <w:multiLevelType w:val="multilevel"/>
    <w:tmpl w:val="5182561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1F9F"/>
    <w:rsid w:val="001D2B53"/>
    <w:rsid w:val="007F1F9F"/>
    <w:rsid w:val="00DE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F"/>
    <w:pPr>
      <w:widowControl w:val="0"/>
      <w:jc w:val="both"/>
    </w:pPr>
    <w:rPr>
      <w:rFonts w:ascii="Calibri" w:eastAsia="Times New Roman" w:hAnsi="Calibri" w:cs="Calibri"/>
      <w:color w:val="00000A"/>
      <w:kern w:val="2"/>
      <w:sz w:val="24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Textoindependiente"/>
    <w:qFormat/>
    <w:rsid w:val="007F1F9F"/>
    <w:pPr>
      <w:keepNext/>
      <w:keepLines/>
      <w:numPr>
        <w:numId w:val="1"/>
      </w:numPr>
      <w:spacing w:before="480"/>
      <w:outlineLvl w:val="0"/>
    </w:pPr>
    <w:rPr>
      <w:rFonts w:ascii="Calibri Light" w:eastAsia="Calibri" w:hAnsi="Calibri Light" w:cs="Calibri Light"/>
      <w:b/>
      <w:bCs/>
      <w:color w:val="2E74B5"/>
      <w:sz w:val="28"/>
      <w:szCs w:val="28"/>
    </w:rPr>
  </w:style>
  <w:style w:type="character" w:customStyle="1" w:styleId="WW8Num1z0">
    <w:name w:val="WW8Num1z0"/>
    <w:qFormat/>
    <w:rsid w:val="007F1F9F"/>
  </w:style>
  <w:style w:type="character" w:customStyle="1" w:styleId="WW8Num1z1">
    <w:name w:val="WW8Num1z1"/>
    <w:qFormat/>
    <w:rsid w:val="007F1F9F"/>
  </w:style>
  <w:style w:type="character" w:customStyle="1" w:styleId="WW8Num1z2">
    <w:name w:val="WW8Num1z2"/>
    <w:qFormat/>
    <w:rsid w:val="007F1F9F"/>
  </w:style>
  <w:style w:type="character" w:customStyle="1" w:styleId="WW8Num1z3">
    <w:name w:val="WW8Num1z3"/>
    <w:qFormat/>
    <w:rsid w:val="007F1F9F"/>
  </w:style>
  <w:style w:type="character" w:customStyle="1" w:styleId="WW8Num1z4">
    <w:name w:val="WW8Num1z4"/>
    <w:qFormat/>
    <w:rsid w:val="007F1F9F"/>
  </w:style>
  <w:style w:type="character" w:customStyle="1" w:styleId="WW8Num1z5">
    <w:name w:val="WW8Num1z5"/>
    <w:qFormat/>
    <w:rsid w:val="007F1F9F"/>
  </w:style>
  <w:style w:type="character" w:customStyle="1" w:styleId="WW8Num1z6">
    <w:name w:val="WW8Num1z6"/>
    <w:qFormat/>
    <w:rsid w:val="007F1F9F"/>
  </w:style>
  <w:style w:type="character" w:customStyle="1" w:styleId="WW8Num1z7">
    <w:name w:val="WW8Num1z7"/>
    <w:qFormat/>
    <w:rsid w:val="007F1F9F"/>
  </w:style>
  <w:style w:type="character" w:customStyle="1" w:styleId="WW8Num1z8">
    <w:name w:val="WW8Num1z8"/>
    <w:qFormat/>
    <w:rsid w:val="007F1F9F"/>
  </w:style>
  <w:style w:type="character" w:customStyle="1" w:styleId="WW8Num2z0">
    <w:name w:val="WW8Num2z0"/>
    <w:qFormat/>
    <w:rsid w:val="007F1F9F"/>
    <w:rPr>
      <w:rFonts w:ascii="Symbol" w:hAnsi="Symbol" w:cs="OpenSymbol;Arial Unicode MS"/>
    </w:rPr>
  </w:style>
  <w:style w:type="character" w:customStyle="1" w:styleId="Ttulo1Car">
    <w:name w:val="Título 1 Car"/>
    <w:basedOn w:val="Fuentedeprrafopredeter"/>
    <w:qFormat/>
    <w:rsid w:val="007F1F9F"/>
    <w:rPr>
      <w:rFonts w:ascii="Calibri Light" w:eastAsia="Calibri" w:hAnsi="Calibri Light" w:cs="Calibri Light"/>
      <w:b/>
      <w:bCs/>
      <w:color w:val="2E74B5"/>
      <w:kern w:val="2"/>
      <w:sz w:val="28"/>
      <w:szCs w:val="28"/>
    </w:rPr>
  </w:style>
  <w:style w:type="character" w:customStyle="1" w:styleId="TextoindependienteCar">
    <w:name w:val="Texto independiente Car"/>
    <w:basedOn w:val="Fuentedeprrafopredeter"/>
    <w:qFormat/>
    <w:rsid w:val="007F1F9F"/>
    <w:rPr>
      <w:rFonts w:ascii="Calibri" w:eastAsia="Times New Roman" w:hAnsi="Calibri" w:cs="Calibri"/>
      <w:kern w:val="2"/>
      <w:sz w:val="24"/>
      <w:szCs w:val="24"/>
    </w:rPr>
  </w:style>
  <w:style w:type="character" w:customStyle="1" w:styleId="EncabezadoCar">
    <w:name w:val="Encabezado Car"/>
    <w:basedOn w:val="Fuentedeprrafopredeter"/>
    <w:qFormat/>
    <w:rsid w:val="007F1F9F"/>
    <w:rPr>
      <w:rFonts w:ascii="Calibri" w:eastAsia="Times New Roman" w:hAnsi="Calibri" w:cs="Calibri"/>
      <w:kern w:val="2"/>
      <w:sz w:val="24"/>
      <w:szCs w:val="24"/>
    </w:rPr>
  </w:style>
  <w:style w:type="character" w:customStyle="1" w:styleId="PiedepginaCar">
    <w:name w:val="Pie de página Car"/>
    <w:basedOn w:val="Fuentedeprrafopredeter"/>
    <w:qFormat/>
    <w:rsid w:val="007F1F9F"/>
    <w:rPr>
      <w:rFonts w:ascii="Calibri" w:eastAsia="Times New Roman" w:hAnsi="Calibri" w:cs="Calibri"/>
      <w:kern w:val="2"/>
      <w:sz w:val="24"/>
      <w:szCs w:val="24"/>
    </w:rPr>
  </w:style>
  <w:style w:type="character" w:customStyle="1" w:styleId="WW8Num4z3">
    <w:name w:val="WW8Num4z3"/>
    <w:qFormat/>
    <w:rsid w:val="007F1F9F"/>
    <w:rPr>
      <w:rFonts w:ascii="Symbol" w:hAnsi="Symbol" w:cs="Symbol"/>
    </w:rPr>
  </w:style>
  <w:style w:type="character" w:customStyle="1" w:styleId="WW8Num4z2">
    <w:name w:val="WW8Num4z2"/>
    <w:qFormat/>
    <w:rsid w:val="007F1F9F"/>
    <w:rPr>
      <w:rFonts w:ascii="Wingdings" w:hAnsi="Wingdings" w:cs="Wingdings"/>
    </w:rPr>
  </w:style>
  <w:style w:type="character" w:customStyle="1" w:styleId="WW8Num4z1">
    <w:name w:val="WW8Num4z1"/>
    <w:qFormat/>
    <w:rsid w:val="007F1F9F"/>
    <w:rPr>
      <w:rFonts w:ascii="Courier New" w:hAnsi="Courier New" w:cs="Courier New"/>
    </w:rPr>
  </w:style>
  <w:style w:type="character" w:customStyle="1" w:styleId="WW8Num4z0">
    <w:name w:val="WW8Num4z0"/>
    <w:qFormat/>
    <w:rsid w:val="007F1F9F"/>
    <w:rPr>
      <w:rFonts w:ascii="Times New Roman" w:eastAsia="Times New Roman" w:hAnsi="Times New Roman" w:cs="Times New Roman"/>
    </w:rPr>
  </w:style>
  <w:style w:type="character" w:customStyle="1" w:styleId="Vietas">
    <w:name w:val="Viñetas"/>
    <w:qFormat/>
    <w:rsid w:val="007F1F9F"/>
    <w:rPr>
      <w:rFonts w:ascii="OpenSymbol;Arial Unicode MS" w:eastAsia="OpenSymbol;Arial Unicode MS" w:hAnsi="OpenSymbol;Arial Unicode MS" w:cs="OpenSymbol;Arial Unicode MS"/>
    </w:rPr>
  </w:style>
  <w:style w:type="character" w:customStyle="1" w:styleId="EnlacedeInternet">
    <w:name w:val="Enlace de Internet"/>
    <w:rsid w:val="007F1F9F"/>
    <w:rPr>
      <w:color w:val="000080"/>
      <w:u w:val="single"/>
    </w:rPr>
  </w:style>
  <w:style w:type="character" w:customStyle="1" w:styleId="Smbolosdenumeracin">
    <w:name w:val="Símbolos de numeración"/>
    <w:qFormat/>
    <w:rsid w:val="007F1F9F"/>
  </w:style>
  <w:style w:type="character" w:customStyle="1" w:styleId="Muydestacado">
    <w:name w:val="Muy destacado"/>
    <w:qFormat/>
    <w:rsid w:val="007F1F9F"/>
    <w:rPr>
      <w:b/>
      <w:bCs/>
    </w:rPr>
  </w:style>
  <w:style w:type="paragraph" w:styleId="Ttulo">
    <w:name w:val="Title"/>
    <w:basedOn w:val="Normal"/>
    <w:next w:val="Textoindependiente"/>
    <w:qFormat/>
    <w:rsid w:val="007F1F9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xtoindependiente">
    <w:name w:val="Body Text"/>
    <w:basedOn w:val="Normal"/>
    <w:rsid w:val="007F1F9F"/>
    <w:pPr>
      <w:spacing w:after="120"/>
    </w:pPr>
  </w:style>
  <w:style w:type="paragraph" w:styleId="Lista">
    <w:name w:val="List"/>
    <w:basedOn w:val="Textoindependiente"/>
    <w:rsid w:val="007F1F9F"/>
    <w:rPr>
      <w:rFonts w:cs="Mangal"/>
    </w:rPr>
  </w:style>
  <w:style w:type="paragraph" w:customStyle="1" w:styleId="Caption">
    <w:name w:val="Caption"/>
    <w:basedOn w:val="Normal"/>
    <w:qFormat/>
    <w:rsid w:val="007F1F9F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7F1F9F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Textoindependiente"/>
    <w:qFormat/>
    <w:rsid w:val="007F1F9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Epgrafe">
    <w:name w:val="caption"/>
    <w:basedOn w:val="Normal"/>
    <w:qFormat/>
    <w:rsid w:val="007F1F9F"/>
    <w:pPr>
      <w:suppressLineNumbers/>
      <w:spacing w:before="120" w:after="120"/>
    </w:pPr>
    <w:rPr>
      <w:rFonts w:cs="Mangal"/>
      <w:i/>
      <w:iCs/>
    </w:rPr>
  </w:style>
  <w:style w:type="paragraph" w:customStyle="1" w:styleId="Cabeceraypie">
    <w:name w:val="Cabecera y pie"/>
    <w:basedOn w:val="Normal"/>
    <w:qFormat/>
    <w:rsid w:val="007F1F9F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"/>
    <w:rsid w:val="007F1F9F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rsid w:val="007F1F9F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qFormat/>
    <w:rsid w:val="007F1F9F"/>
    <w:pPr>
      <w:suppressLineNumbers/>
    </w:pPr>
  </w:style>
  <w:style w:type="paragraph" w:customStyle="1" w:styleId="Ttulodelatabla">
    <w:name w:val="Título de la tabla"/>
    <w:basedOn w:val="Contenidodelatabla"/>
    <w:qFormat/>
    <w:rsid w:val="007F1F9F"/>
    <w:pPr>
      <w:jc w:val="center"/>
    </w:pPr>
    <w:rPr>
      <w:b/>
      <w:bCs/>
    </w:rPr>
  </w:style>
  <w:style w:type="numbering" w:customStyle="1" w:styleId="WW8Num1">
    <w:name w:val="WW8Num1"/>
    <w:qFormat/>
    <w:rsid w:val="007F1F9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uimes.es/wp-content/uploads/2021/04/00-Estatutos-Turismo-Rural-Aguimes-SL.odt" TargetMode="External"/><Relationship Id="rId13" Type="http://schemas.openxmlformats.org/officeDocument/2006/relationships/hyperlink" Target="https://aguimes.es/corporacion-municipal/" TargetMode="External"/><Relationship Id="rId18" Type="http://schemas.openxmlformats.org/officeDocument/2006/relationships/hyperlink" Target="https://aguimes.es/maria-isabel/" TargetMode="External"/><Relationship Id="rId26" Type="http://schemas.openxmlformats.org/officeDocument/2006/relationships/hyperlink" Target="https://aguimes.es/efrain-gonzalez/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aguimes.es/agustin-santana/" TargetMode="External"/><Relationship Id="rId34" Type="http://schemas.openxmlformats.org/officeDocument/2006/relationships/hyperlink" Target="https://aguimes.es/carmen-rosa/" TargetMode="External"/><Relationship Id="rId7" Type="http://schemas.openxmlformats.org/officeDocument/2006/relationships/hyperlink" Target="https://aguimes.es/transparencia-9-estatutos-trasl/" TargetMode="External"/><Relationship Id="rId12" Type="http://schemas.openxmlformats.org/officeDocument/2006/relationships/hyperlink" Target="https://aguimes.es/corporacion-municipal/" TargetMode="External"/><Relationship Id="rId17" Type="http://schemas.openxmlformats.org/officeDocument/2006/relationships/hyperlink" Target="https://aguimes.es/maria-isabel/" TargetMode="External"/><Relationship Id="rId25" Type="http://schemas.openxmlformats.org/officeDocument/2006/relationships/hyperlink" Target="https://aguimes.es/efrain-gonzalez/" TargetMode="External"/><Relationship Id="rId33" Type="http://schemas.openxmlformats.org/officeDocument/2006/relationships/hyperlink" Target="https://aguimes.es/francisco-gonzalez/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aguimes.es/maria-isabel/" TargetMode="External"/><Relationship Id="rId20" Type="http://schemas.openxmlformats.org/officeDocument/2006/relationships/hyperlink" Target="https://aguimes.es/maria-isabel/" TargetMode="External"/><Relationship Id="rId29" Type="http://schemas.openxmlformats.org/officeDocument/2006/relationships/hyperlink" Target="https://aguimes.es/juani-martel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guimes.es/wp-content/uploads/2021/04/00-Estatutos-Turismo-Rural-Aguimes-SL.pdf" TargetMode="External"/><Relationship Id="rId24" Type="http://schemas.openxmlformats.org/officeDocument/2006/relationships/hyperlink" Target="https://aguimes.es/efrain-gonzalez/" TargetMode="External"/><Relationship Id="rId32" Type="http://schemas.openxmlformats.org/officeDocument/2006/relationships/hyperlink" Target="https://aguimes.es/francisco-gonzalez/" TargetMode="External"/><Relationship Id="rId37" Type="http://schemas.openxmlformats.org/officeDocument/2006/relationships/hyperlink" Target="https://aguimes.es/catalina-suarez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guimes.es/alcaldia/biografia-alcalde/" TargetMode="External"/><Relationship Id="rId23" Type="http://schemas.openxmlformats.org/officeDocument/2006/relationships/hyperlink" Target="https://aguimes.es/efrain-gonzalez/" TargetMode="External"/><Relationship Id="rId28" Type="http://schemas.openxmlformats.org/officeDocument/2006/relationships/hyperlink" Target="https://aguimes.es/efrain-gonzalez/" TargetMode="External"/><Relationship Id="rId36" Type="http://schemas.openxmlformats.org/officeDocument/2006/relationships/hyperlink" Target="https://aguimes.es/catalina-suarez/" TargetMode="External"/><Relationship Id="rId10" Type="http://schemas.openxmlformats.org/officeDocument/2006/relationships/hyperlink" Target="https://aguimes.es/wp-content/uploads/2021/04/00-Estatutos-Turismo-Rural-Aguimes-SL.docx" TargetMode="External"/><Relationship Id="rId19" Type="http://schemas.openxmlformats.org/officeDocument/2006/relationships/hyperlink" Target="https://aguimes.es/maria-isabel/" TargetMode="External"/><Relationship Id="rId31" Type="http://schemas.openxmlformats.org/officeDocument/2006/relationships/hyperlink" Target="https://aguimes.es/francisco-gonzale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uimes.es/wp-content/uploads/2021/04/00-Estatutos-Turismo-Rural-Aguimes-SL.txt" TargetMode="External"/><Relationship Id="rId14" Type="http://schemas.openxmlformats.org/officeDocument/2006/relationships/hyperlink" Target="https://aguimes.es/corporacion-municipal/" TargetMode="External"/><Relationship Id="rId22" Type="http://schemas.openxmlformats.org/officeDocument/2006/relationships/hyperlink" Target="https://aguimes.es/agustin-santana/" TargetMode="External"/><Relationship Id="rId27" Type="http://schemas.openxmlformats.org/officeDocument/2006/relationships/hyperlink" Target="https://aguimes.es/efrain-gonzalez/" TargetMode="External"/><Relationship Id="rId30" Type="http://schemas.openxmlformats.org/officeDocument/2006/relationships/hyperlink" Target="https://aguimes.es/juani-martel/" TargetMode="External"/><Relationship Id="rId35" Type="http://schemas.openxmlformats.org/officeDocument/2006/relationships/hyperlink" Target="https://aguimes.es/francisco-trujill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475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cp:lastModifiedBy>drodriguez</cp:lastModifiedBy>
  <cp:revision>3</cp:revision>
  <dcterms:created xsi:type="dcterms:W3CDTF">2024-02-20T13:06:00Z</dcterms:created>
  <dcterms:modified xsi:type="dcterms:W3CDTF">2024-02-20T13:14:00Z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